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36F67" w14:textId="77777777" w:rsidR="00AF0062" w:rsidRPr="00D713C2" w:rsidRDefault="00FA21ED">
      <w:pPr>
        <w:rPr>
          <w:b/>
          <w:sz w:val="28"/>
          <w:szCs w:val="28"/>
        </w:rPr>
      </w:pPr>
      <w:r>
        <w:rPr>
          <w:b/>
          <w:sz w:val="28"/>
          <w:szCs w:val="28"/>
        </w:rPr>
        <w:t>Vaccine m</w:t>
      </w:r>
      <w:r w:rsidR="00D713C2" w:rsidRPr="00D713C2">
        <w:rPr>
          <w:b/>
          <w:sz w:val="28"/>
          <w:szCs w:val="28"/>
        </w:rPr>
        <w:t xml:space="preserve">essages for </w:t>
      </w:r>
      <w:r w:rsidR="008B49A5">
        <w:rPr>
          <w:b/>
          <w:sz w:val="28"/>
          <w:szCs w:val="28"/>
        </w:rPr>
        <w:t>parents of vaccine</w:t>
      </w:r>
      <w:r w:rsidR="00C8295E">
        <w:rPr>
          <w:b/>
          <w:sz w:val="28"/>
          <w:szCs w:val="28"/>
        </w:rPr>
        <w:t>-</w:t>
      </w:r>
      <w:r w:rsidR="008B49A5">
        <w:rPr>
          <w:b/>
          <w:sz w:val="28"/>
          <w:szCs w:val="28"/>
        </w:rPr>
        <w:t>eligible children</w:t>
      </w:r>
      <w:r w:rsidR="00702C79">
        <w:rPr>
          <w:b/>
          <w:sz w:val="28"/>
          <w:szCs w:val="28"/>
        </w:rPr>
        <w:t xml:space="preserve"> </w:t>
      </w:r>
    </w:p>
    <w:p w14:paraId="24258029" w14:textId="77777777" w:rsidR="00D713C2" w:rsidRPr="00D713C2" w:rsidRDefault="008B49A5" w:rsidP="00D713C2">
      <w:pPr>
        <w:pStyle w:val="Heading2"/>
      </w:pPr>
      <w:r>
        <w:rPr>
          <w:b/>
        </w:rPr>
        <w:t>Recommendation for everyone 12 years and older</w:t>
      </w:r>
    </w:p>
    <w:p w14:paraId="4DB27225" w14:textId="77777777" w:rsidR="008B49A5" w:rsidRPr="008B49A5" w:rsidRDefault="008B49A5" w:rsidP="008B49A5">
      <w:pPr>
        <w:pStyle w:val="NormalWeb"/>
        <w:rPr>
          <w:rFonts w:asciiTheme="minorHAnsi" w:hAnsiTheme="minorHAnsi"/>
        </w:rPr>
      </w:pPr>
      <w:r w:rsidRPr="008B49A5">
        <w:rPr>
          <w:rFonts w:asciiTheme="minorHAnsi" w:hAnsiTheme="minorHAnsi"/>
        </w:rPr>
        <w:t>Although fewer children have been infected with COVID-19 compared to adults, children can:</w:t>
      </w:r>
    </w:p>
    <w:p w14:paraId="51D1D9B2" w14:textId="77777777" w:rsidR="008B49A5" w:rsidRPr="008B49A5" w:rsidRDefault="008B49A5" w:rsidP="008B49A5">
      <w:pPr>
        <w:numPr>
          <w:ilvl w:val="0"/>
          <w:numId w:val="3"/>
        </w:numPr>
        <w:spacing w:beforeAutospacing="1" w:after="100" w:afterAutospacing="1" w:line="240" w:lineRule="auto"/>
        <w:rPr>
          <w:sz w:val="24"/>
          <w:szCs w:val="24"/>
        </w:rPr>
      </w:pPr>
      <w:r w:rsidRPr="008B49A5">
        <w:rPr>
          <w:sz w:val="24"/>
          <w:szCs w:val="24"/>
        </w:rPr>
        <w:t>Be infected with the virus that causes COVID-19</w:t>
      </w:r>
    </w:p>
    <w:p w14:paraId="7A995CD9" w14:textId="77777777" w:rsidR="008B49A5" w:rsidRPr="008B49A5" w:rsidRDefault="008B49A5" w:rsidP="008B49A5">
      <w:pPr>
        <w:numPr>
          <w:ilvl w:val="0"/>
          <w:numId w:val="3"/>
        </w:numPr>
        <w:spacing w:beforeAutospacing="1" w:after="100" w:afterAutospacing="1" w:line="240" w:lineRule="auto"/>
        <w:rPr>
          <w:sz w:val="24"/>
          <w:szCs w:val="24"/>
        </w:rPr>
      </w:pPr>
      <w:r w:rsidRPr="008B49A5">
        <w:rPr>
          <w:sz w:val="24"/>
          <w:szCs w:val="24"/>
        </w:rPr>
        <w:t>Get sick from COVID-19</w:t>
      </w:r>
    </w:p>
    <w:p w14:paraId="688BF335" w14:textId="77777777" w:rsidR="008B49A5" w:rsidRPr="008B49A5" w:rsidRDefault="008B49A5" w:rsidP="008B49A5">
      <w:pPr>
        <w:numPr>
          <w:ilvl w:val="0"/>
          <w:numId w:val="3"/>
        </w:numPr>
        <w:spacing w:beforeAutospacing="1" w:after="100" w:afterAutospacing="1" w:line="240" w:lineRule="auto"/>
        <w:rPr>
          <w:sz w:val="24"/>
          <w:szCs w:val="24"/>
        </w:rPr>
      </w:pPr>
      <w:r w:rsidRPr="008B49A5">
        <w:rPr>
          <w:sz w:val="24"/>
          <w:szCs w:val="24"/>
        </w:rPr>
        <w:t>Spread COVID-19 to others</w:t>
      </w:r>
    </w:p>
    <w:p w14:paraId="5BFE1431" w14:textId="77777777" w:rsidR="008B49A5" w:rsidRPr="008B49A5" w:rsidRDefault="008B49A5" w:rsidP="008B49A5">
      <w:pPr>
        <w:pStyle w:val="NormalWeb"/>
        <w:rPr>
          <w:rFonts w:asciiTheme="minorHAnsi" w:hAnsiTheme="minorHAnsi"/>
        </w:rPr>
      </w:pPr>
      <w:r w:rsidRPr="008B49A5">
        <w:rPr>
          <w:rStyle w:val="Strong"/>
          <w:rFonts w:asciiTheme="minorHAnsi" w:hAnsiTheme="minorHAnsi"/>
        </w:rPr>
        <w:t>CDC recommends everyone 12 years and older should get a COVID-19 vaccination to help protect against COVID-19.</w:t>
      </w:r>
      <w:r w:rsidRPr="008B49A5">
        <w:rPr>
          <w:rFonts w:asciiTheme="minorHAnsi" w:hAnsiTheme="minorHAnsi"/>
        </w:rPr>
        <w:t xml:space="preserve"> Widespread vaccination is a critical tool to help stop the pandemic. People who are fully vaccinated can resume activities that they did prior to the pandemic. Learn more about what you and your child or teen can do </w:t>
      </w:r>
      <w:hyperlink r:id="rId7" w:history="1">
        <w:r w:rsidRPr="008B49A5">
          <w:rPr>
            <w:rStyle w:val="Hyperlink"/>
            <w:rFonts w:asciiTheme="minorHAnsi" w:hAnsiTheme="minorHAnsi"/>
          </w:rPr>
          <w:t>when you have been fully vaccinated</w:t>
        </w:r>
      </w:hyperlink>
      <w:r w:rsidRPr="008B49A5">
        <w:rPr>
          <w:rFonts w:asciiTheme="minorHAnsi" w:hAnsiTheme="minorHAnsi"/>
        </w:rPr>
        <w:t xml:space="preserve">. Children 12 years and older are able to get the </w:t>
      </w:r>
      <w:hyperlink r:id="rId8" w:history="1">
        <w:r w:rsidRPr="008B49A5">
          <w:rPr>
            <w:rStyle w:val="Hyperlink"/>
            <w:rFonts w:asciiTheme="minorHAnsi" w:hAnsiTheme="minorHAnsi"/>
          </w:rPr>
          <w:t>Pfizer-BioNTech COVID-19 Vaccine</w:t>
        </w:r>
      </w:hyperlink>
      <w:r w:rsidRPr="008B49A5">
        <w:rPr>
          <w:rFonts w:asciiTheme="minorHAnsi" w:hAnsiTheme="minorHAnsi"/>
        </w:rPr>
        <w:t>.</w:t>
      </w:r>
    </w:p>
    <w:p w14:paraId="3D5970C5" w14:textId="77777777" w:rsidR="0001415C" w:rsidRDefault="00702C79" w:rsidP="0001415C">
      <w:pPr>
        <w:spacing w:beforeAutospacing="1" w:after="100" w:afterAutospacing="1" w:line="240" w:lineRule="auto"/>
        <w:rPr>
          <w:i/>
        </w:rPr>
      </w:pPr>
      <w:r w:rsidRPr="00702C79">
        <w:rPr>
          <w:i/>
        </w:rPr>
        <w:t>Source</w:t>
      </w:r>
      <w:r w:rsidR="008B49A5">
        <w:rPr>
          <w:i/>
        </w:rPr>
        <w:t>:</w:t>
      </w:r>
      <w:r w:rsidR="0001415C">
        <w:rPr>
          <w:i/>
        </w:rPr>
        <w:t xml:space="preserve"> </w:t>
      </w:r>
      <w:hyperlink r:id="rId9" w:history="1">
        <w:r w:rsidR="008B49A5" w:rsidRPr="00BE5038">
          <w:rPr>
            <w:rStyle w:val="Hyperlink"/>
            <w:i/>
          </w:rPr>
          <w:t>https://www.cdc.gov/coronavirus/2019-ncov/vaccines/recommendations/adolescents.html</w:t>
        </w:r>
      </w:hyperlink>
      <w:r w:rsidR="008B49A5">
        <w:rPr>
          <w:i/>
        </w:rPr>
        <w:t xml:space="preserve"> </w:t>
      </w:r>
    </w:p>
    <w:p w14:paraId="2B480EA8" w14:textId="77777777" w:rsidR="00702C79" w:rsidRPr="00702C79" w:rsidRDefault="008B49A5" w:rsidP="00702C79">
      <w:pPr>
        <w:pStyle w:val="Heading2"/>
        <w:rPr>
          <w:b/>
        </w:rPr>
      </w:pPr>
      <w:r>
        <w:rPr>
          <w:b/>
        </w:rPr>
        <w:t>Help Protect your child and your family</w:t>
      </w:r>
    </w:p>
    <w:p w14:paraId="06671BC0" w14:textId="77777777" w:rsidR="008B49A5" w:rsidRPr="008B49A5" w:rsidRDefault="008B49A5" w:rsidP="008B49A5">
      <w:pPr>
        <w:pStyle w:val="NormalWeb"/>
        <w:rPr>
          <w:rFonts w:asciiTheme="minorHAnsi" w:hAnsiTheme="minorHAnsi"/>
        </w:rPr>
      </w:pPr>
      <w:r w:rsidRPr="008B49A5">
        <w:rPr>
          <w:rFonts w:asciiTheme="minorHAnsi" w:hAnsiTheme="minorHAnsi"/>
        </w:rPr>
        <w:t>Getting a COVID-19 vaccination can help protect your child from getting COVID-19. Early information shows that the vaccines may help keep people from spreading COVID-19 to others. They can also help keep your child from getting seriously sick even if they do get COVID-19. Help protect your whole family by getting yourself and your children 12 years and older vaccinated against COVID-19</w:t>
      </w:r>
      <w:r>
        <w:rPr>
          <w:rFonts w:asciiTheme="minorHAnsi" w:hAnsiTheme="minorHAnsi"/>
        </w:rPr>
        <w:t>.</w:t>
      </w:r>
    </w:p>
    <w:p w14:paraId="3CA04AA0" w14:textId="77777777" w:rsidR="008B49A5" w:rsidRDefault="008B49A5" w:rsidP="008B49A5">
      <w:pPr>
        <w:spacing w:beforeAutospacing="1" w:after="100" w:afterAutospacing="1" w:line="240" w:lineRule="auto"/>
        <w:rPr>
          <w:i/>
        </w:rPr>
      </w:pPr>
      <w:r w:rsidRPr="00702C79">
        <w:rPr>
          <w:i/>
        </w:rPr>
        <w:t>Source</w:t>
      </w:r>
      <w:r>
        <w:rPr>
          <w:i/>
        </w:rPr>
        <w:t xml:space="preserve">: </w:t>
      </w:r>
      <w:hyperlink r:id="rId10" w:history="1">
        <w:r w:rsidRPr="00BE5038">
          <w:rPr>
            <w:rStyle w:val="Hyperlink"/>
            <w:i/>
          </w:rPr>
          <w:t>https://www.cdc.gov/coronavirus/2019-ncov/vaccines/recommendations/adolescents.html</w:t>
        </w:r>
      </w:hyperlink>
      <w:r>
        <w:rPr>
          <w:i/>
        </w:rPr>
        <w:t xml:space="preserve"> </w:t>
      </w:r>
    </w:p>
    <w:p w14:paraId="6C5BA69A" w14:textId="77777777" w:rsidR="008B49A5" w:rsidRPr="00702C79" w:rsidRDefault="008B49A5" w:rsidP="008B49A5">
      <w:pPr>
        <w:pStyle w:val="Heading2"/>
        <w:rPr>
          <w:b/>
        </w:rPr>
      </w:pPr>
      <w:r>
        <w:rPr>
          <w:b/>
        </w:rPr>
        <w:t>get a covid-19 vaccine for your child as soon as you can</w:t>
      </w:r>
    </w:p>
    <w:p w14:paraId="131350EB" w14:textId="77777777" w:rsidR="008B49A5" w:rsidRPr="00C8295E" w:rsidRDefault="008B49A5" w:rsidP="008B49A5">
      <w:pPr>
        <w:numPr>
          <w:ilvl w:val="0"/>
          <w:numId w:val="4"/>
        </w:numPr>
        <w:spacing w:beforeAutospacing="1" w:after="100" w:afterAutospacing="1" w:line="240" w:lineRule="auto"/>
        <w:rPr>
          <w:sz w:val="24"/>
          <w:szCs w:val="24"/>
        </w:rPr>
      </w:pPr>
      <w:r w:rsidRPr="00C8295E">
        <w:rPr>
          <w:sz w:val="24"/>
          <w:szCs w:val="24"/>
        </w:rPr>
        <w:t xml:space="preserve">COVID-19 vaccines are </w:t>
      </w:r>
      <w:hyperlink r:id="rId11" w:history="1">
        <w:r w:rsidRPr="00C8295E">
          <w:rPr>
            <w:rStyle w:val="Hyperlink"/>
            <w:sz w:val="24"/>
            <w:szCs w:val="24"/>
          </w:rPr>
          <w:t>safe</w:t>
        </w:r>
      </w:hyperlink>
      <w:r w:rsidRPr="00C8295E">
        <w:rPr>
          <w:sz w:val="24"/>
          <w:szCs w:val="24"/>
        </w:rPr>
        <w:t xml:space="preserve"> and </w:t>
      </w:r>
      <w:hyperlink r:id="rId12" w:history="1">
        <w:r w:rsidRPr="00C8295E">
          <w:rPr>
            <w:rStyle w:val="Hyperlink"/>
            <w:sz w:val="24"/>
            <w:szCs w:val="24"/>
          </w:rPr>
          <w:t>effective</w:t>
        </w:r>
      </w:hyperlink>
      <w:r w:rsidRPr="00C8295E">
        <w:rPr>
          <w:sz w:val="24"/>
          <w:szCs w:val="24"/>
        </w:rPr>
        <w:t>.</w:t>
      </w:r>
    </w:p>
    <w:p w14:paraId="6713FB4B" w14:textId="77777777" w:rsidR="008B49A5" w:rsidRPr="00C8295E" w:rsidRDefault="008B49A5" w:rsidP="008B49A5">
      <w:pPr>
        <w:numPr>
          <w:ilvl w:val="0"/>
          <w:numId w:val="4"/>
        </w:numPr>
        <w:spacing w:beforeAutospacing="1" w:after="100" w:afterAutospacing="1" w:line="240" w:lineRule="auto"/>
        <w:rPr>
          <w:sz w:val="24"/>
          <w:szCs w:val="24"/>
        </w:rPr>
      </w:pPr>
      <w:r w:rsidRPr="00C8295E">
        <w:rPr>
          <w:sz w:val="24"/>
          <w:szCs w:val="24"/>
        </w:rPr>
        <w:t>COVID-19 vaccines have been used under the most intensive safety monitoring in U.S. history, which includes studies in adolescents.</w:t>
      </w:r>
    </w:p>
    <w:p w14:paraId="049C67BB" w14:textId="77777777" w:rsidR="008B49A5" w:rsidRPr="00C8295E" w:rsidRDefault="008B49A5" w:rsidP="008B49A5">
      <w:pPr>
        <w:numPr>
          <w:ilvl w:val="0"/>
          <w:numId w:val="4"/>
        </w:numPr>
        <w:spacing w:beforeAutospacing="1" w:after="100" w:afterAutospacing="1" w:line="240" w:lineRule="auto"/>
        <w:rPr>
          <w:sz w:val="24"/>
          <w:szCs w:val="24"/>
        </w:rPr>
      </w:pPr>
      <w:r w:rsidRPr="00C8295E">
        <w:rPr>
          <w:sz w:val="24"/>
          <w:szCs w:val="24"/>
        </w:rPr>
        <w:t xml:space="preserve">Your child will need a second shot of the </w:t>
      </w:r>
      <w:hyperlink r:id="rId13" w:history="1">
        <w:r w:rsidRPr="00C8295E">
          <w:rPr>
            <w:rStyle w:val="Hyperlink"/>
            <w:sz w:val="24"/>
            <w:szCs w:val="24"/>
          </w:rPr>
          <w:t>Pfizer-BioNTech COVID-19 Vaccine</w:t>
        </w:r>
      </w:hyperlink>
      <w:r w:rsidRPr="00C8295E">
        <w:rPr>
          <w:sz w:val="24"/>
          <w:szCs w:val="24"/>
        </w:rPr>
        <w:t xml:space="preserve"> 3 weeks after their first shot.</w:t>
      </w:r>
    </w:p>
    <w:p w14:paraId="7F443198" w14:textId="77777777" w:rsidR="008B49A5" w:rsidRPr="00C8295E" w:rsidRDefault="008B49A5" w:rsidP="008B49A5">
      <w:pPr>
        <w:numPr>
          <w:ilvl w:val="0"/>
          <w:numId w:val="4"/>
        </w:numPr>
        <w:spacing w:beforeAutospacing="1" w:after="100" w:afterAutospacing="1" w:line="240" w:lineRule="auto"/>
        <w:rPr>
          <w:sz w:val="24"/>
          <w:szCs w:val="24"/>
        </w:rPr>
      </w:pPr>
      <w:r w:rsidRPr="00C8295E">
        <w:rPr>
          <w:sz w:val="24"/>
          <w:szCs w:val="24"/>
        </w:rPr>
        <w:t>Your child can’t get COVID-19 from any COVID-19 vaccine, including the Pfizer-BioNTech vaccine.</w:t>
      </w:r>
    </w:p>
    <w:p w14:paraId="762F8B0D" w14:textId="77777777" w:rsidR="008B49A5" w:rsidRPr="00C8295E" w:rsidRDefault="008B49A5" w:rsidP="008B49A5">
      <w:pPr>
        <w:numPr>
          <w:ilvl w:val="0"/>
          <w:numId w:val="4"/>
        </w:numPr>
        <w:spacing w:beforeAutospacing="1" w:after="100" w:afterAutospacing="1" w:line="240" w:lineRule="auto"/>
        <w:rPr>
          <w:sz w:val="24"/>
          <w:szCs w:val="24"/>
        </w:rPr>
      </w:pPr>
      <w:r w:rsidRPr="00C8295E">
        <w:rPr>
          <w:sz w:val="24"/>
          <w:szCs w:val="24"/>
        </w:rPr>
        <w:t xml:space="preserve">Your child </w:t>
      </w:r>
      <w:hyperlink r:id="rId14" w:history="1">
        <w:r w:rsidRPr="00C8295E">
          <w:rPr>
            <w:rStyle w:val="Hyperlink"/>
            <w:sz w:val="24"/>
            <w:szCs w:val="24"/>
          </w:rPr>
          <w:t>may get a COVID-19 vaccine and other vaccines at the same visit</w:t>
        </w:r>
      </w:hyperlink>
      <w:r w:rsidRPr="00C8295E">
        <w:rPr>
          <w:sz w:val="24"/>
          <w:szCs w:val="24"/>
        </w:rPr>
        <w:t xml:space="preserve"> or without waiting 14 days between vaccines</w:t>
      </w:r>
    </w:p>
    <w:p w14:paraId="18F67539" w14:textId="77777777" w:rsidR="008B49A5" w:rsidRDefault="008B49A5" w:rsidP="008B49A5">
      <w:pPr>
        <w:spacing w:beforeAutospacing="1" w:after="100" w:afterAutospacing="1" w:line="240" w:lineRule="auto"/>
        <w:rPr>
          <w:i/>
        </w:rPr>
      </w:pPr>
      <w:r w:rsidRPr="00702C79">
        <w:rPr>
          <w:i/>
        </w:rPr>
        <w:t>Source</w:t>
      </w:r>
      <w:r>
        <w:rPr>
          <w:i/>
        </w:rPr>
        <w:t xml:space="preserve">: </w:t>
      </w:r>
      <w:hyperlink r:id="rId15" w:history="1">
        <w:r w:rsidRPr="00BE5038">
          <w:rPr>
            <w:rStyle w:val="Hyperlink"/>
            <w:i/>
          </w:rPr>
          <w:t>https://www.cdc.gov/coronavirus/2019-ncov/vaccines/recommendations/adolescents.html</w:t>
        </w:r>
      </w:hyperlink>
      <w:r>
        <w:rPr>
          <w:i/>
        </w:rPr>
        <w:t xml:space="preserve"> </w:t>
      </w:r>
    </w:p>
    <w:p w14:paraId="41FBDD27" w14:textId="77777777" w:rsidR="008B49A5" w:rsidRPr="00702C79" w:rsidRDefault="00C8295E" w:rsidP="008B49A5">
      <w:pPr>
        <w:pStyle w:val="Heading2"/>
        <w:rPr>
          <w:b/>
        </w:rPr>
      </w:pPr>
      <w:r>
        <w:rPr>
          <w:b/>
        </w:rPr>
        <w:t>Prepare for your child’s vaccination visit</w:t>
      </w:r>
    </w:p>
    <w:p w14:paraId="76600C03" w14:textId="77777777" w:rsidR="00C8295E" w:rsidRPr="00C8295E" w:rsidRDefault="004F1469" w:rsidP="00C8295E">
      <w:pPr>
        <w:numPr>
          <w:ilvl w:val="0"/>
          <w:numId w:val="5"/>
        </w:numPr>
        <w:spacing w:beforeAutospacing="1" w:after="100" w:afterAutospacing="1" w:line="240" w:lineRule="auto"/>
        <w:rPr>
          <w:sz w:val="24"/>
          <w:szCs w:val="24"/>
        </w:rPr>
      </w:pPr>
      <w:hyperlink r:id="rId16" w:history="1">
        <w:r w:rsidR="00C8295E" w:rsidRPr="00C8295E">
          <w:rPr>
            <w:rStyle w:val="Hyperlink"/>
            <w:sz w:val="24"/>
            <w:szCs w:val="24"/>
          </w:rPr>
          <w:t>Get tips</w:t>
        </w:r>
      </w:hyperlink>
      <w:r w:rsidR="00C8295E" w:rsidRPr="00C8295E">
        <w:rPr>
          <w:sz w:val="24"/>
          <w:szCs w:val="24"/>
        </w:rPr>
        <w:t xml:space="preserve"> for how to support your child before, during, and after the visit.</w:t>
      </w:r>
    </w:p>
    <w:p w14:paraId="5DB9D00A" w14:textId="77777777" w:rsidR="00C8295E" w:rsidRPr="00C8295E" w:rsidRDefault="00C8295E" w:rsidP="00C8295E">
      <w:pPr>
        <w:numPr>
          <w:ilvl w:val="0"/>
          <w:numId w:val="5"/>
        </w:numPr>
        <w:spacing w:beforeAutospacing="1" w:after="100" w:afterAutospacing="1" w:line="240" w:lineRule="auto"/>
        <w:rPr>
          <w:sz w:val="24"/>
          <w:szCs w:val="24"/>
        </w:rPr>
      </w:pPr>
      <w:r w:rsidRPr="00C8295E">
        <w:rPr>
          <w:sz w:val="24"/>
          <w:szCs w:val="24"/>
        </w:rPr>
        <w:t xml:space="preserve">Talk to your child before the visit about </w:t>
      </w:r>
      <w:hyperlink r:id="rId17" w:history="1">
        <w:r w:rsidRPr="00C8295E">
          <w:rPr>
            <w:rStyle w:val="Hyperlink"/>
            <w:sz w:val="24"/>
            <w:szCs w:val="24"/>
          </w:rPr>
          <w:t>what to expect</w:t>
        </w:r>
      </w:hyperlink>
      <w:r w:rsidRPr="00C8295E">
        <w:rPr>
          <w:sz w:val="24"/>
          <w:szCs w:val="24"/>
        </w:rPr>
        <w:t>.</w:t>
      </w:r>
    </w:p>
    <w:p w14:paraId="3C6F00B3" w14:textId="77777777" w:rsidR="00C8295E" w:rsidRPr="00C8295E" w:rsidRDefault="00C8295E" w:rsidP="00C8295E">
      <w:pPr>
        <w:numPr>
          <w:ilvl w:val="0"/>
          <w:numId w:val="5"/>
        </w:numPr>
        <w:spacing w:beforeAutospacing="1" w:after="100" w:afterAutospacing="1" w:line="240" w:lineRule="auto"/>
        <w:rPr>
          <w:sz w:val="24"/>
          <w:szCs w:val="24"/>
        </w:rPr>
      </w:pPr>
      <w:r w:rsidRPr="00C8295E">
        <w:rPr>
          <w:sz w:val="24"/>
          <w:szCs w:val="24"/>
        </w:rPr>
        <w:t>Tell the doctor or nurse about any allergies your child may have.</w:t>
      </w:r>
    </w:p>
    <w:p w14:paraId="097AB08B" w14:textId="77777777" w:rsidR="00C8295E" w:rsidRPr="00C8295E" w:rsidRDefault="00C8295E" w:rsidP="00C8295E">
      <w:pPr>
        <w:numPr>
          <w:ilvl w:val="0"/>
          <w:numId w:val="5"/>
        </w:numPr>
        <w:spacing w:beforeAutospacing="1" w:after="100" w:afterAutospacing="1" w:line="240" w:lineRule="auto"/>
        <w:rPr>
          <w:sz w:val="24"/>
          <w:szCs w:val="24"/>
        </w:rPr>
      </w:pPr>
      <w:r w:rsidRPr="00C8295E">
        <w:rPr>
          <w:sz w:val="24"/>
          <w:szCs w:val="24"/>
        </w:rPr>
        <w:t>Comfort your child during the appointment.</w:t>
      </w:r>
    </w:p>
    <w:p w14:paraId="42D36BFC" w14:textId="77777777" w:rsidR="00C8295E" w:rsidRPr="00C8295E" w:rsidRDefault="00C8295E" w:rsidP="00C8295E">
      <w:pPr>
        <w:numPr>
          <w:ilvl w:val="0"/>
          <w:numId w:val="5"/>
        </w:numPr>
        <w:spacing w:beforeAutospacing="1" w:after="100" w:afterAutospacing="1" w:line="240" w:lineRule="auto"/>
        <w:rPr>
          <w:sz w:val="24"/>
          <w:szCs w:val="24"/>
        </w:rPr>
      </w:pPr>
      <w:r w:rsidRPr="00C8295E">
        <w:rPr>
          <w:sz w:val="24"/>
          <w:szCs w:val="24"/>
        </w:rPr>
        <w:t>To prevent fainting and injuries related to fainting, your child should be seated or lying down during vaccination and for 15 minutes after the vaccine is given.</w:t>
      </w:r>
    </w:p>
    <w:p w14:paraId="43E271D2" w14:textId="77777777" w:rsidR="00C8295E" w:rsidRPr="00C8295E" w:rsidRDefault="00C8295E" w:rsidP="00C8295E">
      <w:pPr>
        <w:numPr>
          <w:ilvl w:val="0"/>
          <w:numId w:val="5"/>
        </w:numPr>
        <w:spacing w:beforeAutospacing="1" w:after="100" w:afterAutospacing="1" w:line="240" w:lineRule="auto"/>
        <w:rPr>
          <w:sz w:val="24"/>
          <w:szCs w:val="24"/>
        </w:rPr>
      </w:pPr>
      <w:r w:rsidRPr="00C8295E">
        <w:rPr>
          <w:sz w:val="24"/>
          <w:szCs w:val="24"/>
        </w:rPr>
        <w:t>After your child’s COVID-19 vaccination, you will be asked to stay for 15–30 minutes so your child can be observed in case they have a severe allergic reaction and need immediate treatment.</w:t>
      </w:r>
    </w:p>
    <w:p w14:paraId="613565DF" w14:textId="77777777" w:rsidR="008B49A5" w:rsidRDefault="008B49A5" w:rsidP="008B49A5">
      <w:pPr>
        <w:spacing w:beforeAutospacing="1" w:after="100" w:afterAutospacing="1" w:line="240" w:lineRule="auto"/>
        <w:rPr>
          <w:i/>
        </w:rPr>
      </w:pPr>
      <w:r w:rsidRPr="00702C79">
        <w:rPr>
          <w:i/>
        </w:rPr>
        <w:t>Source</w:t>
      </w:r>
      <w:r>
        <w:rPr>
          <w:i/>
        </w:rPr>
        <w:t xml:space="preserve">: </w:t>
      </w:r>
      <w:hyperlink r:id="rId18" w:history="1">
        <w:r w:rsidRPr="00BE5038">
          <w:rPr>
            <w:rStyle w:val="Hyperlink"/>
            <w:i/>
          </w:rPr>
          <w:t>https://www.cdc.gov/coronavirus/2019-ncov/vaccines/recommendations/adolescents.html</w:t>
        </w:r>
      </w:hyperlink>
      <w:r>
        <w:rPr>
          <w:i/>
        </w:rPr>
        <w:t xml:space="preserve"> </w:t>
      </w:r>
    </w:p>
    <w:p w14:paraId="5891FB05" w14:textId="77777777" w:rsidR="00C8295E" w:rsidRPr="00C8295E" w:rsidRDefault="00BE6516" w:rsidP="00C8295E">
      <w:pPr>
        <w:pStyle w:val="Heading2"/>
        <w:rPr>
          <w:rStyle w:val="Strong"/>
          <w:bCs w:val="0"/>
        </w:rPr>
      </w:pPr>
      <w:r>
        <w:rPr>
          <w:b/>
        </w:rPr>
        <w:t xml:space="preserve">Q&amp;A: Is it safe for </w:t>
      </w:r>
      <w:r w:rsidR="00C8295E">
        <w:rPr>
          <w:b/>
        </w:rPr>
        <w:t>my child to get a covid-19 vaccine?</w:t>
      </w:r>
    </w:p>
    <w:p w14:paraId="7357D4F1" w14:textId="77777777" w:rsidR="00C8295E" w:rsidRPr="00C8295E" w:rsidRDefault="00C8295E" w:rsidP="00C8295E">
      <w:pPr>
        <w:pStyle w:val="NormalWeb"/>
        <w:rPr>
          <w:rFonts w:asciiTheme="minorHAnsi" w:hAnsiTheme="minorHAnsi"/>
        </w:rPr>
      </w:pPr>
      <w:r w:rsidRPr="00C8295E">
        <w:rPr>
          <w:rStyle w:val="Strong"/>
          <w:rFonts w:asciiTheme="minorHAnsi" w:hAnsiTheme="minorHAnsi"/>
        </w:rPr>
        <w:t>Yes.</w:t>
      </w:r>
      <w:r w:rsidRPr="00C8295E">
        <w:rPr>
          <w:rFonts w:asciiTheme="minorHAnsi" w:hAnsiTheme="minorHAnsi"/>
        </w:rPr>
        <w:t xml:space="preserve"> Studies show that COVID-19 vaccines are </w:t>
      </w:r>
      <w:hyperlink r:id="rId19" w:history="1">
        <w:r w:rsidRPr="00C8295E">
          <w:rPr>
            <w:rStyle w:val="Hyperlink"/>
            <w:rFonts w:asciiTheme="minorHAnsi" w:hAnsiTheme="minorHAnsi"/>
          </w:rPr>
          <w:t>safe</w:t>
        </w:r>
      </w:hyperlink>
      <w:r w:rsidRPr="00C8295E">
        <w:rPr>
          <w:rFonts w:asciiTheme="minorHAnsi" w:hAnsiTheme="minorHAnsi"/>
        </w:rPr>
        <w:t xml:space="preserve"> and </w:t>
      </w:r>
      <w:hyperlink r:id="rId20" w:history="1">
        <w:r w:rsidRPr="00C8295E">
          <w:rPr>
            <w:rStyle w:val="Hyperlink"/>
            <w:rFonts w:asciiTheme="minorHAnsi" w:hAnsiTheme="minorHAnsi"/>
          </w:rPr>
          <w:t>effective</w:t>
        </w:r>
      </w:hyperlink>
      <w:r w:rsidRPr="00C8295E">
        <w:rPr>
          <w:rFonts w:asciiTheme="minorHAnsi" w:hAnsiTheme="minorHAnsi"/>
        </w:rPr>
        <w:t xml:space="preserve">. Like adults, children may have some </w:t>
      </w:r>
      <w:hyperlink r:id="rId21" w:history="1">
        <w:r w:rsidRPr="00C8295E">
          <w:rPr>
            <w:rStyle w:val="Hyperlink"/>
            <w:rFonts w:asciiTheme="minorHAnsi" w:hAnsiTheme="minorHAnsi"/>
          </w:rPr>
          <w:t>side effects</w:t>
        </w:r>
      </w:hyperlink>
      <w:r w:rsidRPr="00C8295E">
        <w:rPr>
          <w:rFonts w:asciiTheme="minorHAnsi" w:hAnsiTheme="minorHAnsi"/>
        </w:rPr>
        <w:t xml:space="preserve"> after COVID-19 vaccination. These side effects may affect their ability to do daily activities, but they should go away in a few days. </w:t>
      </w:r>
      <w:hyperlink r:id="rId22" w:history="1">
        <w:r w:rsidRPr="00C8295E">
          <w:rPr>
            <w:rStyle w:val="Hyperlink"/>
            <w:rFonts w:asciiTheme="minorHAnsi" w:hAnsiTheme="minorHAnsi"/>
          </w:rPr>
          <w:t>Children 12 years and older</w:t>
        </w:r>
      </w:hyperlink>
      <w:r w:rsidRPr="00C8295E">
        <w:rPr>
          <w:rFonts w:asciiTheme="minorHAnsi" w:hAnsiTheme="minorHAnsi"/>
        </w:rPr>
        <w:t xml:space="preserve"> are now eligible to get vaccinated against COVID-19. COVID-19 vaccines have been used under the most intensive safety monitoring in U.S. history, including studies in children 12 years and older. Your child cannot get COVID-19 from any COVID-19 vaccine.</w:t>
      </w:r>
    </w:p>
    <w:p w14:paraId="0B91117F" w14:textId="77777777" w:rsidR="00BE6516" w:rsidRDefault="00BE6516" w:rsidP="00BE6516">
      <w:pPr>
        <w:rPr>
          <w:i/>
        </w:rPr>
      </w:pPr>
      <w:r w:rsidRPr="00C8295E">
        <w:rPr>
          <w:i/>
        </w:rPr>
        <w:t xml:space="preserve">Source: </w:t>
      </w:r>
      <w:hyperlink r:id="rId23" w:anchor="child-safe" w:history="1">
        <w:r w:rsidR="00C8295E" w:rsidRPr="00C8295E">
          <w:rPr>
            <w:rStyle w:val="Hyperlink"/>
            <w:i/>
          </w:rPr>
          <w:t>https://www.cdc.gov/coronavirus/2019-ncov/vaccines/faq.html#child-safe</w:t>
        </w:r>
      </w:hyperlink>
      <w:r w:rsidR="00C8295E" w:rsidRPr="00C8295E">
        <w:rPr>
          <w:i/>
        </w:rPr>
        <w:t xml:space="preserve"> </w:t>
      </w:r>
    </w:p>
    <w:p w14:paraId="5758F6FF" w14:textId="77777777" w:rsidR="00C8295E" w:rsidRPr="00702C79" w:rsidRDefault="00C8295E" w:rsidP="00C8295E">
      <w:pPr>
        <w:pStyle w:val="Heading2"/>
        <w:rPr>
          <w:b/>
        </w:rPr>
      </w:pPr>
      <w:r>
        <w:rPr>
          <w:b/>
        </w:rPr>
        <w:t>Q&amp;A: why should my child get vaccinated against covid-19?</w:t>
      </w:r>
    </w:p>
    <w:p w14:paraId="0B0887E1" w14:textId="77777777" w:rsidR="00C8295E" w:rsidRPr="00C8295E" w:rsidRDefault="00C8295E" w:rsidP="00C8295E">
      <w:pPr>
        <w:pStyle w:val="NormalWeb"/>
        <w:rPr>
          <w:rFonts w:asciiTheme="minorHAnsi" w:hAnsiTheme="minorHAnsi"/>
        </w:rPr>
      </w:pPr>
      <w:r w:rsidRPr="00C8295E">
        <w:rPr>
          <w:rFonts w:asciiTheme="minorHAnsi" w:hAnsiTheme="minorHAnsi"/>
        </w:rPr>
        <w:t xml:space="preserve">COVID-19 vaccination can help protect your child from getting COVID-19. Although fewer children have been sick with COVID-19 compared to adults, </w:t>
      </w:r>
      <w:hyperlink r:id="rId24" w:history="1">
        <w:r w:rsidRPr="00C8295E">
          <w:rPr>
            <w:rStyle w:val="Hyperlink"/>
            <w:rFonts w:asciiTheme="minorHAnsi" w:hAnsiTheme="minorHAnsi"/>
          </w:rPr>
          <w:t>children can be infected with the virus that causes COVID-19</w:t>
        </w:r>
      </w:hyperlink>
      <w:r w:rsidRPr="00C8295E">
        <w:rPr>
          <w:rFonts w:asciiTheme="minorHAnsi" w:hAnsiTheme="minorHAnsi"/>
        </w:rPr>
        <w:t xml:space="preserve">, can get sick from COVID-19, and can spread the virus that causes COVID-19 to others. Getting your child vaccinated helps to protect your child and your family. Vaccination is now </w:t>
      </w:r>
      <w:hyperlink r:id="rId25" w:history="1">
        <w:r w:rsidRPr="00C8295E">
          <w:rPr>
            <w:rStyle w:val="Hyperlink"/>
            <w:rFonts w:asciiTheme="minorHAnsi" w:hAnsiTheme="minorHAnsi"/>
          </w:rPr>
          <w:t>recommended for everyone 12 years and older</w:t>
        </w:r>
      </w:hyperlink>
      <w:r w:rsidRPr="00C8295E">
        <w:rPr>
          <w:rFonts w:asciiTheme="minorHAnsi" w:hAnsiTheme="minorHAnsi"/>
        </w:rPr>
        <w:t xml:space="preserve">. Currently, the </w:t>
      </w:r>
      <w:hyperlink r:id="rId26" w:history="1">
        <w:r w:rsidRPr="00C8295E">
          <w:rPr>
            <w:rStyle w:val="Hyperlink"/>
            <w:rFonts w:asciiTheme="minorHAnsi" w:hAnsiTheme="minorHAnsi"/>
          </w:rPr>
          <w:t>Pfizer-BioNTech COVID-19 Vaccine</w:t>
        </w:r>
      </w:hyperlink>
      <w:r w:rsidRPr="00C8295E">
        <w:rPr>
          <w:rFonts w:asciiTheme="minorHAnsi" w:hAnsiTheme="minorHAnsi"/>
        </w:rPr>
        <w:t xml:space="preserve"> is the only one available to children 12 years and older.</w:t>
      </w:r>
    </w:p>
    <w:p w14:paraId="61518426" w14:textId="77777777" w:rsidR="00C8295E" w:rsidRPr="00C8295E" w:rsidRDefault="00C8295E" w:rsidP="00C8295E">
      <w:pPr>
        <w:rPr>
          <w:i/>
        </w:rPr>
      </w:pPr>
      <w:r w:rsidRPr="00C8295E">
        <w:rPr>
          <w:i/>
        </w:rPr>
        <w:t xml:space="preserve">Source: </w:t>
      </w:r>
      <w:hyperlink r:id="rId27" w:anchor="child-safe" w:history="1">
        <w:r w:rsidRPr="00C8295E">
          <w:rPr>
            <w:rStyle w:val="Hyperlink"/>
            <w:i/>
          </w:rPr>
          <w:t>https://www.cdc.gov/coronavirus/2019-ncov/vaccines/faq.html#child-safe</w:t>
        </w:r>
      </w:hyperlink>
      <w:r w:rsidRPr="00C8295E">
        <w:rPr>
          <w:i/>
        </w:rPr>
        <w:t xml:space="preserve"> </w:t>
      </w:r>
    </w:p>
    <w:p w14:paraId="0F47959A" w14:textId="77777777" w:rsidR="00C8295E" w:rsidRPr="00C8295E" w:rsidRDefault="00C8295E" w:rsidP="00BE6516">
      <w:pPr>
        <w:rPr>
          <w:i/>
        </w:rPr>
      </w:pPr>
    </w:p>
    <w:p w14:paraId="4842E8B8" w14:textId="77777777" w:rsidR="00BE6516" w:rsidRPr="00702C79" w:rsidRDefault="00C8295E" w:rsidP="00BE6516">
      <w:pPr>
        <w:pStyle w:val="Heading2"/>
        <w:rPr>
          <w:b/>
        </w:rPr>
      </w:pPr>
      <w:r>
        <w:rPr>
          <w:b/>
        </w:rPr>
        <w:t>Social Media Messages</w:t>
      </w:r>
    </w:p>
    <w:p w14:paraId="49E6C863" w14:textId="77777777" w:rsidR="00C8295E" w:rsidRPr="00FA5F9C" w:rsidRDefault="00C8295E" w:rsidP="00C8295E">
      <w:pPr>
        <w:rPr>
          <w:sz w:val="24"/>
          <w:szCs w:val="24"/>
        </w:rPr>
      </w:pPr>
      <w:r w:rsidRPr="00FA5F9C">
        <w:rPr>
          <w:sz w:val="24"/>
          <w:szCs w:val="24"/>
        </w:rPr>
        <w:t xml:space="preserve">The following messages have been cleared and used by CDC. You are welcome to share them, find them on the relevant CDC channel and re-share them, or put your own spin on them. Graphics can be found in an accompanying folder. </w:t>
      </w:r>
    </w:p>
    <w:tbl>
      <w:tblPr>
        <w:tblStyle w:val="TableGrid"/>
        <w:tblW w:w="10075" w:type="dxa"/>
        <w:jc w:val="center"/>
        <w:tblLook w:val="04A0" w:firstRow="1" w:lastRow="0" w:firstColumn="1" w:lastColumn="0" w:noHBand="0" w:noVBand="1"/>
      </w:tblPr>
      <w:tblGrid>
        <w:gridCol w:w="1277"/>
        <w:gridCol w:w="4814"/>
        <w:gridCol w:w="3984"/>
      </w:tblGrid>
      <w:tr w:rsidR="00C8295E" w14:paraId="6CFD7C9D" w14:textId="77777777" w:rsidTr="00C8295E">
        <w:trPr>
          <w:trHeight w:val="512"/>
          <w:jc w:val="center"/>
        </w:trPr>
        <w:tc>
          <w:tcPr>
            <w:tcW w:w="1277" w:type="dxa"/>
            <w:shd w:val="clear" w:color="auto" w:fill="5B9BD5" w:themeFill="accent5"/>
          </w:tcPr>
          <w:p w14:paraId="35A26D3C" w14:textId="77777777" w:rsidR="00C8295E" w:rsidRDefault="00C8295E" w:rsidP="001D4551">
            <w:r>
              <w:t>Channel</w:t>
            </w:r>
          </w:p>
        </w:tc>
        <w:tc>
          <w:tcPr>
            <w:tcW w:w="4814" w:type="dxa"/>
            <w:shd w:val="clear" w:color="auto" w:fill="5B9BD5" w:themeFill="accent5"/>
          </w:tcPr>
          <w:p w14:paraId="33456686" w14:textId="77777777" w:rsidR="00C8295E" w:rsidRDefault="00C8295E" w:rsidP="001D4551">
            <w:r>
              <w:t>Message</w:t>
            </w:r>
          </w:p>
        </w:tc>
        <w:tc>
          <w:tcPr>
            <w:tcW w:w="3984" w:type="dxa"/>
            <w:shd w:val="clear" w:color="auto" w:fill="5B9BD5" w:themeFill="accent5"/>
          </w:tcPr>
          <w:p w14:paraId="087AE059" w14:textId="77777777" w:rsidR="00C8295E" w:rsidRDefault="00C8295E" w:rsidP="001D4551">
            <w:r>
              <w:t>Graphic</w:t>
            </w:r>
          </w:p>
        </w:tc>
      </w:tr>
      <w:tr w:rsidR="00C8295E" w14:paraId="1B654609" w14:textId="77777777" w:rsidTr="00C8295E">
        <w:trPr>
          <w:jc w:val="center"/>
        </w:trPr>
        <w:tc>
          <w:tcPr>
            <w:tcW w:w="10075" w:type="dxa"/>
            <w:gridSpan w:val="3"/>
            <w:shd w:val="clear" w:color="auto" w:fill="A8D08D" w:themeFill="accent6" w:themeFillTint="99"/>
          </w:tcPr>
          <w:p w14:paraId="53A27B69" w14:textId="77777777" w:rsidR="00C8295E" w:rsidRDefault="00C8295E" w:rsidP="001D4551">
            <w:pPr>
              <w:jc w:val="center"/>
              <w:rPr>
                <w:noProof/>
              </w:rPr>
            </w:pPr>
            <w:r w:rsidRPr="0066736E">
              <w:t>Messages for parents of adolescents (kids ages 12-17)</w:t>
            </w:r>
          </w:p>
        </w:tc>
      </w:tr>
      <w:tr w:rsidR="00C8295E" w14:paraId="6FA337F3" w14:textId="77777777" w:rsidTr="00C8295E">
        <w:trPr>
          <w:jc w:val="center"/>
        </w:trPr>
        <w:tc>
          <w:tcPr>
            <w:tcW w:w="1277" w:type="dxa"/>
          </w:tcPr>
          <w:p w14:paraId="173C8769" w14:textId="77777777" w:rsidR="00C8295E" w:rsidRDefault="00C8295E" w:rsidP="001D4551">
            <w:r>
              <w:lastRenderedPageBreak/>
              <w:t xml:space="preserve">Twitter </w:t>
            </w:r>
          </w:p>
        </w:tc>
        <w:tc>
          <w:tcPr>
            <w:tcW w:w="4814" w:type="dxa"/>
          </w:tcPr>
          <w:p w14:paraId="08238D35" w14:textId="77777777" w:rsidR="00C8295E" w:rsidRDefault="00C8295E" w:rsidP="001D4551">
            <w:r>
              <w:t xml:space="preserve">#Parents: Everyone </w:t>
            </w:r>
            <w:r w:rsidRPr="56A6B812">
              <w:rPr>
                <w:rFonts w:ascii="Calibri" w:eastAsia="Calibri" w:hAnsi="Calibri" w:cs="Calibri"/>
              </w:rPr>
              <w:t xml:space="preserve">12 years and older </w:t>
            </w:r>
            <w:r>
              <w:t xml:space="preserve">is now eligible for #COVID19 vaccination. </w:t>
            </w:r>
          </w:p>
          <w:p w14:paraId="56ECD75C" w14:textId="77777777" w:rsidR="00C8295E" w:rsidRDefault="00C8295E" w:rsidP="001D4551"/>
          <w:p w14:paraId="570ECB99" w14:textId="77777777" w:rsidR="00C8295E" w:rsidRDefault="00C8295E" w:rsidP="001D4551">
            <w:r>
              <w:t xml:space="preserve">Help protect your family by planning to get everyone who’s eligible vaccinated against COVID-19 as soon as you can. </w:t>
            </w:r>
          </w:p>
          <w:p w14:paraId="6DA58AFD" w14:textId="77777777" w:rsidR="00C8295E" w:rsidRDefault="00C8295E" w:rsidP="001D4551"/>
          <w:p w14:paraId="02D20705" w14:textId="77777777" w:rsidR="00C8295E" w:rsidRDefault="00C8295E" w:rsidP="001D4551">
            <w:r>
              <w:t xml:space="preserve">More: </w:t>
            </w:r>
            <w:hyperlink r:id="rId28">
              <w:r w:rsidRPr="3873D3A4">
                <w:rPr>
                  <w:rStyle w:val="Hyperlink"/>
                  <w:rFonts w:ascii="Calibri" w:eastAsia="Calibri" w:hAnsi="Calibri" w:cs="Calibri"/>
                </w:rPr>
                <w:t>https://www.cdc.gov/coronavirus/2019-ncov/vaccines/recommendations/adolescents.html</w:t>
              </w:r>
            </w:hyperlink>
          </w:p>
        </w:tc>
        <w:tc>
          <w:tcPr>
            <w:tcW w:w="3984" w:type="dxa"/>
          </w:tcPr>
          <w:p w14:paraId="4E640F13" w14:textId="77777777" w:rsidR="00C8295E" w:rsidRDefault="00C8295E" w:rsidP="001D4551">
            <w:r>
              <w:rPr>
                <w:noProof/>
              </w:rPr>
              <w:drawing>
                <wp:inline distT="0" distB="0" distL="0" distR="0" wp14:anchorId="0EDD26DE" wp14:editId="5528BA6F">
                  <wp:extent cx="1979849" cy="1034903"/>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979849" cy="1034903"/>
                          </a:xfrm>
                          <a:prstGeom prst="rect">
                            <a:avLst/>
                          </a:prstGeom>
                        </pic:spPr>
                      </pic:pic>
                    </a:graphicData>
                  </a:graphic>
                </wp:inline>
              </w:drawing>
            </w:r>
          </w:p>
        </w:tc>
      </w:tr>
      <w:tr w:rsidR="00C8295E" w14:paraId="6AAE5284" w14:textId="77777777" w:rsidTr="00C8295E">
        <w:trPr>
          <w:jc w:val="center"/>
        </w:trPr>
        <w:tc>
          <w:tcPr>
            <w:tcW w:w="1277" w:type="dxa"/>
          </w:tcPr>
          <w:p w14:paraId="63A65345" w14:textId="77777777" w:rsidR="00C8295E" w:rsidRDefault="00C8295E" w:rsidP="001D4551">
            <w:r>
              <w:t>Instagram</w:t>
            </w:r>
          </w:p>
        </w:tc>
        <w:tc>
          <w:tcPr>
            <w:tcW w:w="4814" w:type="dxa"/>
          </w:tcPr>
          <w:p w14:paraId="7ED570C7" w14:textId="77777777" w:rsidR="00C8295E" w:rsidRDefault="00C8295E" w:rsidP="001D4551">
            <w:r>
              <w:t xml:space="preserve">Parents: Everyone </w:t>
            </w:r>
            <w:r w:rsidRPr="56A6B812">
              <w:rPr>
                <w:rFonts w:ascii="Calibri" w:eastAsia="Calibri" w:hAnsi="Calibri" w:cs="Calibri"/>
              </w:rPr>
              <w:t xml:space="preserve">12 years and older </w:t>
            </w:r>
            <w:r>
              <w:t xml:space="preserve">is now eligible to get a #COVID19 vaccine. </w:t>
            </w:r>
          </w:p>
          <w:p w14:paraId="5D548604" w14:textId="77777777" w:rsidR="00C8295E" w:rsidRDefault="00C8295E" w:rsidP="001D4551"/>
          <w:p w14:paraId="0EA62DE2" w14:textId="77777777" w:rsidR="00C8295E" w:rsidRDefault="00C8295E" w:rsidP="001D4551">
            <w:r>
              <w:t>Help protect your family and get everyone who’s eligible vaccinated against COVID-19 as soon as you can. Widespread vaccination is a critical tool to help stop the pandemic and get back to the things we love.</w:t>
            </w:r>
          </w:p>
          <w:p w14:paraId="183AF632" w14:textId="77777777" w:rsidR="00C8295E" w:rsidRDefault="00C8295E" w:rsidP="001D4551"/>
          <w:p w14:paraId="29038D65" w14:textId="77777777" w:rsidR="00C8295E" w:rsidRDefault="00C8295E" w:rsidP="001D4551">
            <w:r>
              <w:t xml:space="preserve">More: </w:t>
            </w:r>
            <w:hyperlink r:id="rId30">
              <w:r w:rsidRPr="3873D3A4">
                <w:rPr>
                  <w:rStyle w:val="Hyperlink"/>
                  <w:rFonts w:ascii="Calibri" w:eastAsia="Calibri" w:hAnsi="Calibri" w:cs="Calibri"/>
                </w:rPr>
                <w:t>https://www.cdc.gov/coronavirus/2019-ncov/vaccines/recommendations/adolescents.html</w:t>
              </w:r>
            </w:hyperlink>
          </w:p>
          <w:p w14:paraId="08541C22" w14:textId="77777777" w:rsidR="00C8295E" w:rsidRDefault="00C8295E" w:rsidP="001D4551"/>
          <w:p w14:paraId="1DC7FFEC" w14:textId="77777777" w:rsidR="00C8295E" w:rsidRDefault="00C8295E" w:rsidP="001D4551">
            <w:r>
              <w:t>#CDC #PublicHealth #Coronavirus</w:t>
            </w:r>
          </w:p>
        </w:tc>
        <w:tc>
          <w:tcPr>
            <w:tcW w:w="3984" w:type="dxa"/>
          </w:tcPr>
          <w:p w14:paraId="1CB1C3B9" w14:textId="77777777" w:rsidR="00C8295E" w:rsidRDefault="00C8295E" w:rsidP="001D4551">
            <w:r>
              <w:rPr>
                <w:noProof/>
              </w:rPr>
              <w:drawing>
                <wp:inline distT="0" distB="0" distL="0" distR="0" wp14:anchorId="16851F79" wp14:editId="0C15350F">
                  <wp:extent cx="17430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1">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inline>
              </w:drawing>
            </w:r>
          </w:p>
        </w:tc>
      </w:tr>
      <w:tr w:rsidR="00C8295E" w14:paraId="0693C815" w14:textId="77777777" w:rsidTr="00C8295E">
        <w:trPr>
          <w:jc w:val="center"/>
        </w:trPr>
        <w:tc>
          <w:tcPr>
            <w:tcW w:w="1277" w:type="dxa"/>
          </w:tcPr>
          <w:p w14:paraId="3CA088A4" w14:textId="77777777" w:rsidR="00C8295E" w:rsidRDefault="00C8295E" w:rsidP="001D4551">
            <w:r>
              <w:t>Facebook</w:t>
            </w:r>
          </w:p>
        </w:tc>
        <w:tc>
          <w:tcPr>
            <w:tcW w:w="4814" w:type="dxa"/>
          </w:tcPr>
          <w:p w14:paraId="75A6CAA0" w14:textId="77777777" w:rsidR="00C8295E" w:rsidRDefault="00C8295E" w:rsidP="001D4551">
            <w:r>
              <w:t xml:space="preserve">Parents: Everyone </w:t>
            </w:r>
            <w:r w:rsidRPr="56A6B812">
              <w:rPr>
                <w:rFonts w:ascii="Calibri" w:eastAsia="Calibri" w:hAnsi="Calibri" w:cs="Calibri"/>
              </w:rPr>
              <w:t xml:space="preserve">12 years and older </w:t>
            </w:r>
            <w:r>
              <w:t xml:space="preserve">is now eligible to get a COVID-19 vaccine. </w:t>
            </w:r>
          </w:p>
          <w:p w14:paraId="1AB84E2B" w14:textId="77777777" w:rsidR="00C8295E" w:rsidRDefault="00C8295E" w:rsidP="001D4551"/>
          <w:p w14:paraId="2B9B8CC8" w14:textId="77777777" w:rsidR="00C8295E" w:rsidRDefault="00C8295E" w:rsidP="001D4551">
            <w:r>
              <w:t>Help protect your family and get everyone who’s eligible vaccinated against COVID-19 as soon as you can. Widespread vaccination is a critical tool to help stop the pandemic and get back to the things we love.</w:t>
            </w:r>
          </w:p>
          <w:p w14:paraId="0974A13D" w14:textId="77777777" w:rsidR="00C8295E" w:rsidRDefault="00C8295E" w:rsidP="001D4551"/>
          <w:p w14:paraId="5A5A46B3" w14:textId="77777777" w:rsidR="00C8295E" w:rsidRDefault="00C8295E" w:rsidP="001D4551">
            <w:r>
              <w:t xml:space="preserve">More: </w:t>
            </w:r>
            <w:hyperlink r:id="rId32">
              <w:r w:rsidRPr="3873D3A4">
                <w:rPr>
                  <w:rStyle w:val="Hyperlink"/>
                  <w:rFonts w:ascii="Calibri" w:eastAsia="Calibri" w:hAnsi="Calibri" w:cs="Calibri"/>
                </w:rPr>
                <w:t>https://www.cdc.gov/coronavirus/2019-ncov/vaccines/recommendations/adolescents.html</w:t>
              </w:r>
            </w:hyperlink>
          </w:p>
          <w:p w14:paraId="54571AF1" w14:textId="77777777" w:rsidR="00C8295E" w:rsidRDefault="00C8295E" w:rsidP="001D4551"/>
          <w:p w14:paraId="2CB16831" w14:textId="77777777" w:rsidR="00C8295E" w:rsidRDefault="00C8295E" w:rsidP="001D4551"/>
          <w:p w14:paraId="2CF6F512" w14:textId="77777777" w:rsidR="00C8295E" w:rsidRDefault="00C8295E" w:rsidP="001D4551"/>
          <w:p w14:paraId="19248224" w14:textId="77777777" w:rsidR="00C8295E" w:rsidRDefault="00C8295E" w:rsidP="001D4551"/>
          <w:p w14:paraId="28A16750" w14:textId="77777777" w:rsidR="00C8295E" w:rsidRDefault="00C8295E" w:rsidP="001D4551"/>
        </w:tc>
        <w:tc>
          <w:tcPr>
            <w:tcW w:w="3984" w:type="dxa"/>
          </w:tcPr>
          <w:p w14:paraId="53051F6F" w14:textId="77777777" w:rsidR="00C8295E" w:rsidRDefault="00C8295E" w:rsidP="001D4551">
            <w:r>
              <w:rPr>
                <w:noProof/>
              </w:rPr>
              <w:drawing>
                <wp:inline distT="0" distB="0" distL="0" distR="0" wp14:anchorId="24A13A98" wp14:editId="5851B142">
                  <wp:extent cx="1743075" cy="174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1">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inline>
              </w:drawing>
            </w:r>
          </w:p>
        </w:tc>
      </w:tr>
      <w:tr w:rsidR="00C8295E" w14:paraId="4908DFD7" w14:textId="77777777" w:rsidTr="00C8295E">
        <w:trPr>
          <w:jc w:val="center"/>
        </w:trPr>
        <w:tc>
          <w:tcPr>
            <w:tcW w:w="10075" w:type="dxa"/>
            <w:gridSpan w:val="3"/>
            <w:shd w:val="clear" w:color="auto" w:fill="70AD47" w:themeFill="accent6"/>
          </w:tcPr>
          <w:p w14:paraId="6E6F908A" w14:textId="77777777" w:rsidR="00C8295E" w:rsidRDefault="00C8295E" w:rsidP="001D4551">
            <w:r>
              <w:t>#SleeveUp</w:t>
            </w:r>
          </w:p>
        </w:tc>
      </w:tr>
      <w:tr w:rsidR="00C8295E" w14:paraId="24ED4DFA" w14:textId="77777777" w:rsidTr="00C8295E">
        <w:trPr>
          <w:jc w:val="center"/>
        </w:trPr>
        <w:tc>
          <w:tcPr>
            <w:tcW w:w="1277" w:type="dxa"/>
          </w:tcPr>
          <w:p w14:paraId="74800F8C" w14:textId="77777777" w:rsidR="00C8295E" w:rsidRDefault="00C8295E" w:rsidP="001D4551">
            <w:r>
              <w:t xml:space="preserve">Twitter </w:t>
            </w:r>
          </w:p>
        </w:tc>
        <w:tc>
          <w:tcPr>
            <w:tcW w:w="4814" w:type="dxa"/>
          </w:tcPr>
          <w:p w14:paraId="6FE162E5" w14:textId="77777777" w:rsidR="00C8295E" w:rsidRDefault="00C8295E" w:rsidP="001D4551">
            <w:r>
              <w:t xml:space="preserve">#Parents: Your children 12 years and older are eligible to get a #COVID19 vaccine. </w:t>
            </w:r>
          </w:p>
          <w:p w14:paraId="349BE0E8" w14:textId="77777777" w:rsidR="00C8295E" w:rsidRDefault="00C8295E" w:rsidP="001D4551"/>
          <w:p w14:paraId="5B0FE58B" w14:textId="77777777" w:rsidR="00C8295E" w:rsidRDefault="00C8295E" w:rsidP="001D4551">
            <w:r>
              <w:t xml:space="preserve">Have your family #SleeveUp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AA"/>
                </mc:Choice>
                <mc:Fallback>
                  <w:t>💪</w:t>
                </mc:Fallback>
              </mc:AlternateContent>
            </w:r>
            <w:r>
              <w:t xml:space="preserve"> for their vaccine as soon as they can and join millions of others across the United States in helping stop the pandemic.</w:t>
            </w:r>
          </w:p>
          <w:p w14:paraId="0BE5E75B" w14:textId="77777777" w:rsidR="00C8295E" w:rsidRDefault="00C8295E" w:rsidP="001D4551"/>
          <w:p w14:paraId="0DE94A14" w14:textId="77777777" w:rsidR="00C8295E" w:rsidRDefault="00C8295E" w:rsidP="001D4551">
            <w:r>
              <w:lastRenderedPageBreak/>
              <w:t xml:space="preserve">More: </w:t>
            </w:r>
            <w:hyperlink r:id="rId33">
              <w:r w:rsidRPr="3873D3A4">
                <w:rPr>
                  <w:rStyle w:val="Hyperlink"/>
                  <w:rFonts w:ascii="Calibri" w:eastAsia="Calibri" w:hAnsi="Calibri" w:cs="Calibri"/>
                </w:rPr>
                <w:t>https://www.cdc.gov/coronavirus/2019-ncov/vaccines/recommendations/adolescents.html</w:t>
              </w:r>
            </w:hyperlink>
          </w:p>
        </w:tc>
        <w:tc>
          <w:tcPr>
            <w:tcW w:w="3984" w:type="dxa"/>
          </w:tcPr>
          <w:p w14:paraId="49CBA7B3" w14:textId="77777777" w:rsidR="00C8295E" w:rsidRDefault="00C8295E" w:rsidP="001D4551">
            <w:r>
              <w:rPr>
                <w:noProof/>
              </w:rPr>
              <w:lastRenderedPageBreak/>
              <w:drawing>
                <wp:inline distT="0" distB="0" distL="0" distR="0" wp14:anchorId="510A1B39" wp14:editId="0BC34947">
                  <wp:extent cx="1896533" cy="1066800"/>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34">
                            <a:extLst>
                              <a:ext uri="{28A0092B-C50C-407E-A947-70E740481C1C}">
                                <a14:useLocalDpi xmlns:a14="http://schemas.microsoft.com/office/drawing/2010/main" val="0"/>
                              </a:ext>
                            </a:extLst>
                          </a:blip>
                          <a:stretch>
                            <a:fillRect/>
                          </a:stretch>
                        </pic:blipFill>
                        <pic:spPr>
                          <a:xfrm>
                            <a:off x="0" y="0"/>
                            <a:ext cx="1897391" cy="1067283"/>
                          </a:xfrm>
                          <a:prstGeom prst="rect">
                            <a:avLst/>
                          </a:prstGeom>
                        </pic:spPr>
                      </pic:pic>
                    </a:graphicData>
                  </a:graphic>
                </wp:inline>
              </w:drawing>
            </w:r>
          </w:p>
        </w:tc>
      </w:tr>
      <w:tr w:rsidR="00C8295E" w14:paraId="3FE29D52" w14:textId="77777777" w:rsidTr="00C8295E">
        <w:trPr>
          <w:jc w:val="center"/>
        </w:trPr>
        <w:tc>
          <w:tcPr>
            <w:tcW w:w="1277" w:type="dxa"/>
          </w:tcPr>
          <w:p w14:paraId="3ED54264" w14:textId="77777777" w:rsidR="00C8295E" w:rsidRDefault="00C8295E" w:rsidP="001D4551">
            <w:r>
              <w:t>FB</w:t>
            </w:r>
          </w:p>
        </w:tc>
        <w:tc>
          <w:tcPr>
            <w:tcW w:w="4814" w:type="dxa"/>
          </w:tcPr>
          <w:p w14:paraId="1660D69D" w14:textId="77777777" w:rsidR="00C8295E" w:rsidRDefault="00C8295E" w:rsidP="001D4551">
            <w:r>
              <w:t xml:space="preserve">Parents, your children </w:t>
            </w:r>
            <w:r w:rsidRPr="56A6B812">
              <w:rPr>
                <w:rFonts w:ascii="Calibri" w:eastAsia="Calibri" w:hAnsi="Calibri" w:cs="Calibri"/>
              </w:rPr>
              <w:t xml:space="preserve">12 years and older </w:t>
            </w:r>
            <w:r>
              <w:t xml:space="preserve">are now eligible to get a COVID-19 vaccine. </w:t>
            </w:r>
          </w:p>
          <w:p w14:paraId="1C16082C" w14:textId="77777777" w:rsidR="00C8295E" w:rsidRDefault="00C8295E" w:rsidP="001D4551"/>
          <w:p w14:paraId="1444503C" w14:textId="77777777" w:rsidR="00C8295E" w:rsidRDefault="00C8295E" w:rsidP="001D4551">
            <w:r>
              <w:t xml:space="preserve">Have your family </w:t>
            </w:r>
            <w:proofErr w:type="spellStart"/>
            <w:r>
              <w:t>SleeveUp</w:t>
            </w:r>
            <w:proofErr w:type="spellEnd"/>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AA"/>
                </mc:Choice>
                <mc:Fallback>
                  <w:t>💪</w:t>
                </mc:Fallback>
              </mc:AlternateContent>
            </w:r>
            <w:r>
              <w:t xml:space="preserve"> for their vaccine as soon as they can and join millions of others across the United States in helping stop the pandemic. </w:t>
            </w:r>
          </w:p>
          <w:p w14:paraId="1BC6D5E1" w14:textId="77777777" w:rsidR="00C8295E" w:rsidRDefault="00C8295E" w:rsidP="001D4551"/>
          <w:p w14:paraId="3607E88A" w14:textId="77777777" w:rsidR="00C8295E" w:rsidRDefault="00C8295E" w:rsidP="001D4551">
            <w:r>
              <w:t xml:space="preserve">More: </w:t>
            </w:r>
            <w:hyperlink r:id="rId35">
              <w:r w:rsidRPr="3873D3A4">
                <w:rPr>
                  <w:rStyle w:val="Hyperlink"/>
                  <w:rFonts w:ascii="Calibri" w:eastAsia="Calibri" w:hAnsi="Calibri" w:cs="Calibri"/>
                </w:rPr>
                <w:t>https://www.cdc.gov/coronavirus/2019-ncov/vaccines/recommendations/adolescents.html</w:t>
              </w:r>
            </w:hyperlink>
          </w:p>
          <w:p w14:paraId="6870BAC4" w14:textId="77777777" w:rsidR="00C8295E" w:rsidRDefault="00C8295E" w:rsidP="001D4551"/>
        </w:tc>
        <w:tc>
          <w:tcPr>
            <w:tcW w:w="3984" w:type="dxa"/>
          </w:tcPr>
          <w:p w14:paraId="47B9D9BA" w14:textId="77777777" w:rsidR="00C8295E" w:rsidRDefault="00C8295E" w:rsidP="001D4551">
            <w:r>
              <w:rPr>
                <w:noProof/>
              </w:rPr>
              <w:drawing>
                <wp:inline distT="0" distB="0" distL="0" distR="0" wp14:anchorId="5DDEEE06" wp14:editId="4C5E5616">
                  <wp:extent cx="1855284" cy="188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60222" cy="1890970"/>
                          </a:xfrm>
                          <a:prstGeom prst="rect">
                            <a:avLst/>
                          </a:prstGeom>
                        </pic:spPr>
                      </pic:pic>
                    </a:graphicData>
                  </a:graphic>
                </wp:inline>
              </w:drawing>
            </w:r>
          </w:p>
        </w:tc>
      </w:tr>
      <w:tr w:rsidR="00C8295E" w14:paraId="4B6CEC4E" w14:textId="77777777" w:rsidTr="00C8295E">
        <w:trPr>
          <w:jc w:val="center"/>
        </w:trPr>
        <w:tc>
          <w:tcPr>
            <w:tcW w:w="1277" w:type="dxa"/>
          </w:tcPr>
          <w:p w14:paraId="73BA2A14" w14:textId="77777777" w:rsidR="00C8295E" w:rsidRDefault="00C8295E" w:rsidP="001D4551">
            <w:r>
              <w:t>IG</w:t>
            </w:r>
          </w:p>
        </w:tc>
        <w:tc>
          <w:tcPr>
            <w:tcW w:w="4814" w:type="dxa"/>
          </w:tcPr>
          <w:p w14:paraId="47ED328F" w14:textId="77777777" w:rsidR="00C8295E" w:rsidRDefault="00C8295E" w:rsidP="001D4551">
            <w:r>
              <w:t xml:space="preserve">Parents, your children </w:t>
            </w:r>
            <w:r w:rsidRPr="56A6B812">
              <w:rPr>
                <w:rFonts w:ascii="Calibri" w:eastAsia="Calibri" w:hAnsi="Calibri" w:cs="Calibri"/>
              </w:rPr>
              <w:t xml:space="preserve">12 years and older </w:t>
            </w:r>
            <w:r>
              <w:t xml:space="preserve">are now eligible to get a #COVID19 vaccine. </w:t>
            </w:r>
          </w:p>
          <w:p w14:paraId="71B96400" w14:textId="77777777" w:rsidR="00C8295E" w:rsidRDefault="00C8295E" w:rsidP="001D4551"/>
          <w:p w14:paraId="703E3BD9" w14:textId="77777777" w:rsidR="00C8295E" w:rsidRDefault="00C8295E" w:rsidP="001D4551">
            <w:r>
              <w:t xml:space="preserve">Have your family #SleeveUp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AA"/>
                </mc:Choice>
                <mc:Fallback>
                  <w:t>💪</w:t>
                </mc:Fallback>
              </mc:AlternateContent>
            </w:r>
            <w:r>
              <w:t xml:space="preserve"> for their vaccine as soon as they can and join millions of others across the United States in helping stop the pandemic. </w:t>
            </w:r>
          </w:p>
          <w:p w14:paraId="1E8AEABF" w14:textId="77777777" w:rsidR="00C8295E" w:rsidRDefault="00C8295E" w:rsidP="001D4551"/>
          <w:p w14:paraId="525C5F0D" w14:textId="77777777" w:rsidR="00C8295E" w:rsidRDefault="00C8295E" w:rsidP="001D4551">
            <w:r>
              <w:t xml:space="preserve">More: </w:t>
            </w:r>
            <w:hyperlink r:id="rId37">
              <w:r w:rsidRPr="3873D3A4">
                <w:rPr>
                  <w:rStyle w:val="Hyperlink"/>
                  <w:rFonts w:ascii="Calibri" w:eastAsia="Calibri" w:hAnsi="Calibri" w:cs="Calibri"/>
                </w:rPr>
                <w:t>https://www.cdc.gov/coronavirus/2019-ncov/vaccines/recommendations/adolescents.html</w:t>
              </w:r>
            </w:hyperlink>
          </w:p>
          <w:p w14:paraId="3CB7625F" w14:textId="77777777" w:rsidR="00C8295E" w:rsidRDefault="00C8295E" w:rsidP="001D4551"/>
          <w:p w14:paraId="62459886" w14:textId="77777777" w:rsidR="00C8295E" w:rsidRDefault="00C8295E" w:rsidP="001D4551">
            <w:r>
              <w:t>#CDC #PublicHealth #Coronavirus</w:t>
            </w:r>
          </w:p>
        </w:tc>
        <w:tc>
          <w:tcPr>
            <w:tcW w:w="3984" w:type="dxa"/>
          </w:tcPr>
          <w:p w14:paraId="22F9277F" w14:textId="77777777" w:rsidR="00C8295E" w:rsidRDefault="00C8295E" w:rsidP="001D4551">
            <w:r>
              <w:rPr>
                <w:noProof/>
              </w:rPr>
              <w:drawing>
                <wp:inline distT="0" distB="0" distL="0" distR="0" wp14:anchorId="5A197823" wp14:editId="1E22B101">
                  <wp:extent cx="1866900" cy="189775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878573" cy="1909624"/>
                          </a:xfrm>
                          <a:prstGeom prst="rect">
                            <a:avLst/>
                          </a:prstGeom>
                        </pic:spPr>
                      </pic:pic>
                    </a:graphicData>
                  </a:graphic>
                </wp:inline>
              </w:drawing>
            </w:r>
          </w:p>
        </w:tc>
      </w:tr>
      <w:tr w:rsidR="00C8295E" w14:paraId="51A1F6D5" w14:textId="77777777" w:rsidTr="00C8295E">
        <w:trPr>
          <w:jc w:val="center"/>
        </w:trPr>
        <w:tc>
          <w:tcPr>
            <w:tcW w:w="10075" w:type="dxa"/>
            <w:gridSpan w:val="3"/>
            <w:shd w:val="clear" w:color="auto" w:fill="70AD47" w:themeFill="accent6"/>
          </w:tcPr>
          <w:p w14:paraId="2CB25CE1" w14:textId="77777777" w:rsidR="00C8295E" w:rsidRDefault="00C8295E" w:rsidP="001D4551">
            <w:r>
              <w:t>Missed Moments</w:t>
            </w:r>
          </w:p>
        </w:tc>
      </w:tr>
      <w:tr w:rsidR="00C8295E" w14:paraId="2B457DCD" w14:textId="77777777" w:rsidTr="00C8295E">
        <w:trPr>
          <w:jc w:val="center"/>
        </w:trPr>
        <w:tc>
          <w:tcPr>
            <w:tcW w:w="1277" w:type="dxa"/>
          </w:tcPr>
          <w:p w14:paraId="4D873414" w14:textId="77777777" w:rsidR="00C8295E" w:rsidRDefault="00C8295E" w:rsidP="001D4551">
            <w:r>
              <w:t xml:space="preserve">Twitter </w:t>
            </w:r>
          </w:p>
        </w:tc>
        <w:tc>
          <w:tcPr>
            <w:tcW w:w="4814" w:type="dxa"/>
          </w:tcPr>
          <w:p w14:paraId="56E5AFEB" w14:textId="77777777" w:rsidR="00C8295E" w:rsidRDefault="00C8295E" w:rsidP="001D4551">
            <w:r>
              <w:t xml:space="preserve">#Parents: Now that your children </w:t>
            </w:r>
            <w:r w:rsidRPr="56A6B812">
              <w:rPr>
                <w:rFonts w:ascii="Calibri" w:eastAsia="Calibri" w:hAnsi="Calibri" w:cs="Calibri"/>
              </w:rPr>
              <w:t xml:space="preserve">12 years and older </w:t>
            </w:r>
            <w:r>
              <w:t xml:space="preserve">are eligible for a #COVID19 vaccine, you’re one step closer to enjoying moments you miss, like visits with grandparents! Get your family vaccinated as soon as you can. </w:t>
            </w:r>
          </w:p>
          <w:p w14:paraId="449A9D3E" w14:textId="77777777" w:rsidR="00C8295E" w:rsidRDefault="00C8295E" w:rsidP="001D4551"/>
          <w:p w14:paraId="7A8F2950" w14:textId="77777777" w:rsidR="00C8295E" w:rsidRDefault="00C8295E" w:rsidP="001D4551">
            <w:r>
              <w:t xml:space="preserve">More: </w:t>
            </w:r>
            <w:hyperlink r:id="rId38">
              <w:r w:rsidRPr="3873D3A4">
                <w:rPr>
                  <w:rStyle w:val="Hyperlink"/>
                  <w:rFonts w:ascii="Calibri" w:eastAsia="Calibri" w:hAnsi="Calibri" w:cs="Calibri"/>
                </w:rPr>
                <w:t>https://www.cdc.gov/coronavirus/2019-ncov/vaccines/recommendations/adolescents.html</w:t>
              </w:r>
            </w:hyperlink>
          </w:p>
        </w:tc>
        <w:tc>
          <w:tcPr>
            <w:tcW w:w="3984" w:type="dxa"/>
          </w:tcPr>
          <w:p w14:paraId="6130E170" w14:textId="77777777" w:rsidR="00C8295E" w:rsidRDefault="00C8295E" w:rsidP="001D4551">
            <w:r>
              <w:rPr>
                <w:noProof/>
              </w:rPr>
              <w:drawing>
                <wp:inline distT="0" distB="0" distL="0" distR="0" wp14:anchorId="33ED487C" wp14:editId="31027DB6">
                  <wp:extent cx="1947333" cy="1095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947333" cy="1095375"/>
                          </a:xfrm>
                          <a:prstGeom prst="rect">
                            <a:avLst/>
                          </a:prstGeom>
                        </pic:spPr>
                      </pic:pic>
                    </a:graphicData>
                  </a:graphic>
                </wp:inline>
              </w:drawing>
            </w:r>
          </w:p>
        </w:tc>
      </w:tr>
      <w:tr w:rsidR="00C8295E" w14:paraId="2ECF66A7" w14:textId="77777777" w:rsidTr="00C8295E">
        <w:trPr>
          <w:jc w:val="center"/>
        </w:trPr>
        <w:tc>
          <w:tcPr>
            <w:tcW w:w="1277" w:type="dxa"/>
          </w:tcPr>
          <w:p w14:paraId="23F7DB78" w14:textId="77777777" w:rsidR="00C8295E" w:rsidRDefault="00C8295E" w:rsidP="001D4551">
            <w:r>
              <w:t>FB</w:t>
            </w:r>
          </w:p>
        </w:tc>
        <w:tc>
          <w:tcPr>
            <w:tcW w:w="4814" w:type="dxa"/>
          </w:tcPr>
          <w:p w14:paraId="76AB54B2" w14:textId="77777777" w:rsidR="00C8295E" w:rsidRDefault="00C8295E" w:rsidP="001D4551">
            <w:r>
              <w:t xml:space="preserve">Parents: Now that your children </w:t>
            </w:r>
            <w:r w:rsidRPr="56A6B812">
              <w:rPr>
                <w:rFonts w:ascii="Calibri" w:eastAsia="Calibri" w:hAnsi="Calibri" w:cs="Calibri"/>
              </w:rPr>
              <w:t xml:space="preserve">12 years and older </w:t>
            </w:r>
            <w:r>
              <w:t xml:space="preserve">are eligible for a COVID-19 vaccine, you’re one step closer to doing many things you had stopped doing because of the pandemic. </w:t>
            </w:r>
          </w:p>
          <w:p w14:paraId="25DD2328" w14:textId="77777777" w:rsidR="00C8295E" w:rsidRDefault="00C8295E" w:rsidP="001D4551"/>
          <w:p w14:paraId="2F9A7DFD" w14:textId="77777777" w:rsidR="00C8295E" w:rsidRDefault="00C8295E" w:rsidP="001D4551">
            <w:r>
              <w:t>Get your whole family vaccinated, so you can start enjoying moments you miss, like visits with grandparents!</w:t>
            </w:r>
          </w:p>
          <w:p w14:paraId="54E01F30" w14:textId="77777777" w:rsidR="00C8295E" w:rsidRDefault="00C8295E" w:rsidP="001D4551"/>
          <w:p w14:paraId="35194AD5" w14:textId="77777777" w:rsidR="00C8295E" w:rsidRDefault="00C8295E" w:rsidP="001D4551">
            <w:r>
              <w:t xml:space="preserve">More: </w:t>
            </w:r>
            <w:hyperlink r:id="rId40">
              <w:r w:rsidRPr="3873D3A4">
                <w:rPr>
                  <w:rStyle w:val="Hyperlink"/>
                  <w:rFonts w:ascii="Calibri" w:eastAsia="Calibri" w:hAnsi="Calibri" w:cs="Calibri"/>
                </w:rPr>
                <w:t>https://www.cdc.gov/coronavirus/2019-ncov/vaccines/recommendations/adolescents.html</w:t>
              </w:r>
            </w:hyperlink>
          </w:p>
        </w:tc>
        <w:tc>
          <w:tcPr>
            <w:tcW w:w="3984" w:type="dxa"/>
          </w:tcPr>
          <w:p w14:paraId="2658916A" w14:textId="77777777" w:rsidR="00C8295E" w:rsidRDefault="00C8295E" w:rsidP="001D4551">
            <w:r>
              <w:rPr>
                <w:noProof/>
              </w:rPr>
              <w:drawing>
                <wp:inline distT="0" distB="0" distL="0" distR="0" wp14:anchorId="479D7F97" wp14:editId="0034A0D8">
                  <wp:extent cx="1971675" cy="19637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976047" cy="1968143"/>
                          </a:xfrm>
                          <a:prstGeom prst="rect">
                            <a:avLst/>
                          </a:prstGeom>
                        </pic:spPr>
                      </pic:pic>
                    </a:graphicData>
                  </a:graphic>
                </wp:inline>
              </w:drawing>
            </w:r>
          </w:p>
        </w:tc>
      </w:tr>
      <w:tr w:rsidR="00C8295E" w14:paraId="1954771F" w14:textId="77777777" w:rsidTr="00C8295E">
        <w:trPr>
          <w:jc w:val="center"/>
        </w:trPr>
        <w:tc>
          <w:tcPr>
            <w:tcW w:w="1277" w:type="dxa"/>
          </w:tcPr>
          <w:p w14:paraId="65A1D1A8" w14:textId="77777777" w:rsidR="00C8295E" w:rsidRDefault="00C8295E" w:rsidP="001D4551">
            <w:r>
              <w:lastRenderedPageBreak/>
              <w:t>IG</w:t>
            </w:r>
          </w:p>
        </w:tc>
        <w:tc>
          <w:tcPr>
            <w:tcW w:w="4814" w:type="dxa"/>
          </w:tcPr>
          <w:p w14:paraId="0BF514B1" w14:textId="77777777" w:rsidR="00C8295E" w:rsidRDefault="00C8295E" w:rsidP="001D4551">
            <w:r>
              <w:t xml:space="preserve">Parents: Now that your children </w:t>
            </w:r>
            <w:r w:rsidRPr="56A6B812">
              <w:rPr>
                <w:rFonts w:ascii="Calibri" w:eastAsia="Calibri" w:hAnsi="Calibri" w:cs="Calibri"/>
              </w:rPr>
              <w:t xml:space="preserve">12 years and older </w:t>
            </w:r>
            <w:r>
              <w:t xml:space="preserve">are eligible for a #COVID19 vaccine, you’re one step closer to doing many things you had stopped doing because of the pandemic. </w:t>
            </w:r>
          </w:p>
          <w:p w14:paraId="54278B0A" w14:textId="77777777" w:rsidR="00C8295E" w:rsidRDefault="00C8295E" w:rsidP="001D4551"/>
          <w:p w14:paraId="0C0DD614" w14:textId="77777777" w:rsidR="00C8295E" w:rsidRDefault="00C8295E" w:rsidP="001D4551">
            <w:r>
              <w:t>Get your whole family vaccinated, so you can start enjoying moments you miss, like visits with grandparents!</w:t>
            </w:r>
          </w:p>
          <w:p w14:paraId="09DA6FC5" w14:textId="77777777" w:rsidR="00C8295E" w:rsidRDefault="00C8295E" w:rsidP="001D4551"/>
          <w:p w14:paraId="1BFE9C61" w14:textId="77777777" w:rsidR="00C8295E" w:rsidRDefault="00C8295E" w:rsidP="001D4551">
            <w:r>
              <w:t xml:space="preserve">More: </w:t>
            </w:r>
            <w:hyperlink r:id="rId42">
              <w:r w:rsidRPr="3873D3A4">
                <w:rPr>
                  <w:rStyle w:val="Hyperlink"/>
                  <w:rFonts w:ascii="Calibri" w:eastAsia="Calibri" w:hAnsi="Calibri" w:cs="Calibri"/>
                </w:rPr>
                <w:t>https://www.cdc.gov/coronavirus/2019-ncov/vaccines/recommendations/adolescents.html</w:t>
              </w:r>
            </w:hyperlink>
          </w:p>
          <w:p w14:paraId="11C1F77A" w14:textId="77777777" w:rsidR="00C8295E" w:rsidRDefault="00C8295E" w:rsidP="001D4551"/>
          <w:p w14:paraId="593FCCAD" w14:textId="77777777" w:rsidR="00C8295E" w:rsidRDefault="00C8295E" w:rsidP="001D4551">
            <w:r>
              <w:t xml:space="preserve">#CDC #PublicHealth #Coronavirus </w:t>
            </w:r>
          </w:p>
        </w:tc>
        <w:tc>
          <w:tcPr>
            <w:tcW w:w="3984" w:type="dxa"/>
          </w:tcPr>
          <w:p w14:paraId="7F9BDC04" w14:textId="77777777" w:rsidR="00C8295E" w:rsidRDefault="00C8295E" w:rsidP="001D4551">
            <w:r>
              <w:rPr>
                <w:noProof/>
              </w:rPr>
              <w:drawing>
                <wp:inline distT="0" distB="0" distL="0" distR="0" wp14:anchorId="7E0B41E7" wp14:editId="10EC270B">
                  <wp:extent cx="1971675" cy="19637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974858" cy="1966959"/>
                          </a:xfrm>
                          <a:prstGeom prst="rect">
                            <a:avLst/>
                          </a:prstGeom>
                        </pic:spPr>
                      </pic:pic>
                    </a:graphicData>
                  </a:graphic>
                </wp:inline>
              </w:drawing>
            </w:r>
          </w:p>
        </w:tc>
      </w:tr>
    </w:tbl>
    <w:p w14:paraId="586AA8DE" w14:textId="77777777" w:rsidR="00BE6516" w:rsidRPr="00C8295E" w:rsidRDefault="00BE6516">
      <w:pPr>
        <w:rPr>
          <w:sz w:val="24"/>
          <w:szCs w:val="24"/>
        </w:rPr>
      </w:pPr>
    </w:p>
    <w:sectPr w:rsidR="00BE6516" w:rsidRPr="00C829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4F79" w14:textId="77777777" w:rsidR="004F1469" w:rsidRDefault="004F1469" w:rsidP="004F1469">
      <w:pPr>
        <w:spacing w:before="0" w:after="0" w:line="240" w:lineRule="auto"/>
      </w:pPr>
      <w:r>
        <w:separator/>
      </w:r>
    </w:p>
  </w:endnote>
  <w:endnote w:type="continuationSeparator" w:id="0">
    <w:p w14:paraId="5C482619" w14:textId="77777777" w:rsidR="004F1469" w:rsidRDefault="004F1469" w:rsidP="004F14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5CA62" w14:textId="77777777" w:rsidR="004F1469" w:rsidRDefault="004F1469" w:rsidP="004F1469">
      <w:pPr>
        <w:spacing w:before="0" w:after="0" w:line="240" w:lineRule="auto"/>
      </w:pPr>
      <w:r>
        <w:separator/>
      </w:r>
    </w:p>
  </w:footnote>
  <w:footnote w:type="continuationSeparator" w:id="0">
    <w:p w14:paraId="3E081DA3" w14:textId="77777777" w:rsidR="004F1469" w:rsidRDefault="004F1469" w:rsidP="004F14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2296F"/>
    <w:multiLevelType w:val="multilevel"/>
    <w:tmpl w:val="7D5E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E6C0C"/>
    <w:multiLevelType w:val="multilevel"/>
    <w:tmpl w:val="ADF6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97D01"/>
    <w:multiLevelType w:val="multilevel"/>
    <w:tmpl w:val="E64E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EA6953"/>
    <w:multiLevelType w:val="multilevel"/>
    <w:tmpl w:val="CE24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0E702A"/>
    <w:multiLevelType w:val="multilevel"/>
    <w:tmpl w:val="8D9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C2"/>
    <w:rsid w:val="0001415C"/>
    <w:rsid w:val="001A36CA"/>
    <w:rsid w:val="002541CC"/>
    <w:rsid w:val="003A460F"/>
    <w:rsid w:val="004F1469"/>
    <w:rsid w:val="00553B0C"/>
    <w:rsid w:val="00702C79"/>
    <w:rsid w:val="008B49A5"/>
    <w:rsid w:val="00AF0062"/>
    <w:rsid w:val="00BC7414"/>
    <w:rsid w:val="00BE6516"/>
    <w:rsid w:val="00C8295E"/>
    <w:rsid w:val="00D3630B"/>
    <w:rsid w:val="00D713C2"/>
    <w:rsid w:val="00F57794"/>
    <w:rsid w:val="00FA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9C78E"/>
  <w15:chartTrackingRefBased/>
  <w15:docId w15:val="{D635A1EF-CE73-424D-93F1-22D58E44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C2"/>
  </w:style>
  <w:style w:type="paragraph" w:styleId="Heading1">
    <w:name w:val="heading 1"/>
    <w:basedOn w:val="Normal"/>
    <w:next w:val="Normal"/>
    <w:link w:val="Heading1Char"/>
    <w:uiPriority w:val="9"/>
    <w:qFormat/>
    <w:rsid w:val="00D713C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713C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713C2"/>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D713C2"/>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D713C2"/>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D713C2"/>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D713C2"/>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D713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713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3C2"/>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D713C2"/>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D713C2"/>
    <w:rPr>
      <w:caps/>
      <w:color w:val="1F3763" w:themeColor="accent1" w:themeShade="7F"/>
      <w:spacing w:val="15"/>
    </w:rPr>
  </w:style>
  <w:style w:type="character" w:customStyle="1" w:styleId="Heading4Char">
    <w:name w:val="Heading 4 Char"/>
    <w:basedOn w:val="DefaultParagraphFont"/>
    <w:link w:val="Heading4"/>
    <w:uiPriority w:val="9"/>
    <w:semiHidden/>
    <w:rsid w:val="00D713C2"/>
    <w:rPr>
      <w:caps/>
      <w:color w:val="2F5496" w:themeColor="accent1" w:themeShade="BF"/>
      <w:spacing w:val="10"/>
    </w:rPr>
  </w:style>
  <w:style w:type="character" w:customStyle="1" w:styleId="Heading5Char">
    <w:name w:val="Heading 5 Char"/>
    <w:basedOn w:val="DefaultParagraphFont"/>
    <w:link w:val="Heading5"/>
    <w:uiPriority w:val="9"/>
    <w:semiHidden/>
    <w:rsid w:val="00D713C2"/>
    <w:rPr>
      <w:caps/>
      <w:color w:val="2F5496" w:themeColor="accent1" w:themeShade="BF"/>
      <w:spacing w:val="10"/>
    </w:rPr>
  </w:style>
  <w:style w:type="character" w:customStyle="1" w:styleId="Heading6Char">
    <w:name w:val="Heading 6 Char"/>
    <w:basedOn w:val="DefaultParagraphFont"/>
    <w:link w:val="Heading6"/>
    <w:uiPriority w:val="9"/>
    <w:semiHidden/>
    <w:rsid w:val="00D713C2"/>
    <w:rPr>
      <w:caps/>
      <w:color w:val="2F5496" w:themeColor="accent1" w:themeShade="BF"/>
      <w:spacing w:val="10"/>
    </w:rPr>
  </w:style>
  <w:style w:type="character" w:customStyle="1" w:styleId="Heading7Char">
    <w:name w:val="Heading 7 Char"/>
    <w:basedOn w:val="DefaultParagraphFont"/>
    <w:link w:val="Heading7"/>
    <w:uiPriority w:val="9"/>
    <w:semiHidden/>
    <w:rsid w:val="00D713C2"/>
    <w:rPr>
      <w:caps/>
      <w:color w:val="2F5496" w:themeColor="accent1" w:themeShade="BF"/>
      <w:spacing w:val="10"/>
    </w:rPr>
  </w:style>
  <w:style w:type="character" w:customStyle="1" w:styleId="Heading8Char">
    <w:name w:val="Heading 8 Char"/>
    <w:basedOn w:val="DefaultParagraphFont"/>
    <w:link w:val="Heading8"/>
    <w:uiPriority w:val="9"/>
    <w:semiHidden/>
    <w:rsid w:val="00D713C2"/>
    <w:rPr>
      <w:caps/>
      <w:spacing w:val="10"/>
      <w:sz w:val="18"/>
      <w:szCs w:val="18"/>
    </w:rPr>
  </w:style>
  <w:style w:type="character" w:customStyle="1" w:styleId="Heading9Char">
    <w:name w:val="Heading 9 Char"/>
    <w:basedOn w:val="DefaultParagraphFont"/>
    <w:link w:val="Heading9"/>
    <w:uiPriority w:val="9"/>
    <w:semiHidden/>
    <w:rsid w:val="00D713C2"/>
    <w:rPr>
      <w:i/>
      <w:iCs/>
      <w:caps/>
      <w:spacing w:val="10"/>
      <w:sz w:val="18"/>
      <w:szCs w:val="18"/>
    </w:rPr>
  </w:style>
  <w:style w:type="paragraph" w:styleId="Caption">
    <w:name w:val="caption"/>
    <w:basedOn w:val="Normal"/>
    <w:next w:val="Normal"/>
    <w:uiPriority w:val="35"/>
    <w:semiHidden/>
    <w:unhideWhenUsed/>
    <w:qFormat/>
    <w:rsid w:val="00D713C2"/>
    <w:rPr>
      <w:b/>
      <w:bCs/>
      <w:color w:val="2F5496" w:themeColor="accent1" w:themeShade="BF"/>
      <w:sz w:val="16"/>
      <w:szCs w:val="16"/>
    </w:rPr>
  </w:style>
  <w:style w:type="paragraph" w:styleId="Title">
    <w:name w:val="Title"/>
    <w:basedOn w:val="Normal"/>
    <w:next w:val="Normal"/>
    <w:link w:val="TitleChar"/>
    <w:uiPriority w:val="10"/>
    <w:qFormat/>
    <w:rsid w:val="00D713C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D713C2"/>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D713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713C2"/>
    <w:rPr>
      <w:caps/>
      <w:color w:val="595959" w:themeColor="text1" w:themeTint="A6"/>
      <w:spacing w:val="10"/>
      <w:sz w:val="21"/>
      <w:szCs w:val="21"/>
    </w:rPr>
  </w:style>
  <w:style w:type="character" w:styleId="Strong">
    <w:name w:val="Strong"/>
    <w:uiPriority w:val="22"/>
    <w:qFormat/>
    <w:rsid w:val="00D713C2"/>
    <w:rPr>
      <w:b/>
      <w:bCs/>
    </w:rPr>
  </w:style>
  <w:style w:type="character" w:styleId="Emphasis">
    <w:name w:val="Emphasis"/>
    <w:uiPriority w:val="20"/>
    <w:qFormat/>
    <w:rsid w:val="00D713C2"/>
    <w:rPr>
      <w:caps/>
      <w:color w:val="1F3763" w:themeColor="accent1" w:themeShade="7F"/>
      <w:spacing w:val="5"/>
    </w:rPr>
  </w:style>
  <w:style w:type="paragraph" w:styleId="NoSpacing">
    <w:name w:val="No Spacing"/>
    <w:uiPriority w:val="1"/>
    <w:qFormat/>
    <w:rsid w:val="00D713C2"/>
    <w:pPr>
      <w:spacing w:after="0" w:line="240" w:lineRule="auto"/>
    </w:pPr>
  </w:style>
  <w:style w:type="paragraph" w:styleId="Quote">
    <w:name w:val="Quote"/>
    <w:basedOn w:val="Normal"/>
    <w:next w:val="Normal"/>
    <w:link w:val="QuoteChar"/>
    <w:uiPriority w:val="29"/>
    <w:qFormat/>
    <w:rsid w:val="00D713C2"/>
    <w:rPr>
      <w:i/>
      <w:iCs/>
      <w:sz w:val="24"/>
      <w:szCs w:val="24"/>
    </w:rPr>
  </w:style>
  <w:style w:type="character" w:customStyle="1" w:styleId="QuoteChar">
    <w:name w:val="Quote Char"/>
    <w:basedOn w:val="DefaultParagraphFont"/>
    <w:link w:val="Quote"/>
    <w:uiPriority w:val="29"/>
    <w:rsid w:val="00D713C2"/>
    <w:rPr>
      <w:i/>
      <w:iCs/>
      <w:sz w:val="24"/>
      <w:szCs w:val="24"/>
    </w:rPr>
  </w:style>
  <w:style w:type="paragraph" w:styleId="IntenseQuote">
    <w:name w:val="Intense Quote"/>
    <w:basedOn w:val="Normal"/>
    <w:next w:val="Normal"/>
    <w:link w:val="IntenseQuoteChar"/>
    <w:uiPriority w:val="30"/>
    <w:qFormat/>
    <w:rsid w:val="00D713C2"/>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D713C2"/>
    <w:rPr>
      <w:color w:val="4472C4" w:themeColor="accent1"/>
      <w:sz w:val="24"/>
      <w:szCs w:val="24"/>
    </w:rPr>
  </w:style>
  <w:style w:type="character" w:styleId="SubtleEmphasis">
    <w:name w:val="Subtle Emphasis"/>
    <w:uiPriority w:val="19"/>
    <w:qFormat/>
    <w:rsid w:val="00D713C2"/>
    <w:rPr>
      <w:i/>
      <w:iCs/>
      <w:color w:val="1F3763" w:themeColor="accent1" w:themeShade="7F"/>
    </w:rPr>
  </w:style>
  <w:style w:type="character" w:styleId="IntenseEmphasis">
    <w:name w:val="Intense Emphasis"/>
    <w:uiPriority w:val="21"/>
    <w:qFormat/>
    <w:rsid w:val="00D713C2"/>
    <w:rPr>
      <w:b/>
      <w:bCs/>
      <w:caps/>
      <w:color w:val="1F3763" w:themeColor="accent1" w:themeShade="7F"/>
      <w:spacing w:val="10"/>
    </w:rPr>
  </w:style>
  <w:style w:type="character" w:styleId="SubtleReference">
    <w:name w:val="Subtle Reference"/>
    <w:uiPriority w:val="31"/>
    <w:qFormat/>
    <w:rsid w:val="00D713C2"/>
    <w:rPr>
      <w:b/>
      <w:bCs/>
      <w:color w:val="4472C4" w:themeColor="accent1"/>
    </w:rPr>
  </w:style>
  <w:style w:type="character" w:styleId="IntenseReference">
    <w:name w:val="Intense Reference"/>
    <w:uiPriority w:val="32"/>
    <w:qFormat/>
    <w:rsid w:val="00D713C2"/>
    <w:rPr>
      <w:b/>
      <w:bCs/>
      <w:i/>
      <w:iCs/>
      <w:caps/>
      <w:color w:val="4472C4" w:themeColor="accent1"/>
    </w:rPr>
  </w:style>
  <w:style w:type="character" w:styleId="BookTitle">
    <w:name w:val="Book Title"/>
    <w:uiPriority w:val="33"/>
    <w:qFormat/>
    <w:rsid w:val="00D713C2"/>
    <w:rPr>
      <w:b/>
      <w:bCs/>
      <w:i/>
      <w:iCs/>
      <w:spacing w:val="0"/>
    </w:rPr>
  </w:style>
  <w:style w:type="paragraph" w:styleId="TOCHeading">
    <w:name w:val="TOC Heading"/>
    <w:basedOn w:val="Heading1"/>
    <w:next w:val="Normal"/>
    <w:uiPriority w:val="39"/>
    <w:semiHidden/>
    <w:unhideWhenUsed/>
    <w:qFormat/>
    <w:rsid w:val="00D713C2"/>
    <w:pPr>
      <w:outlineLvl w:val="9"/>
    </w:pPr>
  </w:style>
  <w:style w:type="paragraph" w:styleId="NormalWeb">
    <w:name w:val="Normal (Web)"/>
    <w:basedOn w:val="Normal"/>
    <w:uiPriority w:val="99"/>
    <w:unhideWhenUsed/>
    <w:rsid w:val="00D713C2"/>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13C2"/>
    <w:rPr>
      <w:color w:val="0563C1"/>
      <w:u w:val="single"/>
    </w:rPr>
  </w:style>
  <w:style w:type="character" w:customStyle="1" w:styleId="sr-only">
    <w:name w:val="sr-only"/>
    <w:basedOn w:val="DefaultParagraphFont"/>
    <w:rsid w:val="00D713C2"/>
  </w:style>
  <w:style w:type="character" w:styleId="UnresolvedMention">
    <w:name w:val="Unresolved Mention"/>
    <w:basedOn w:val="DefaultParagraphFont"/>
    <w:uiPriority w:val="99"/>
    <w:semiHidden/>
    <w:unhideWhenUsed/>
    <w:rsid w:val="00D713C2"/>
    <w:rPr>
      <w:color w:val="605E5C"/>
      <w:shd w:val="clear" w:color="auto" w:fill="E1DFDD"/>
    </w:rPr>
  </w:style>
  <w:style w:type="table" w:styleId="TableGrid">
    <w:name w:val="Table Grid"/>
    <w:basedOn w:val="TableNormal"/>
    <w:uiPriority w:val="39"/>
    <w:rsid w:val="00C8295E"/>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295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268571">
      <w:bodyDiv w:val="1"/>
      <w:marLeft w:val="0"/>
      <w:marRight w:val="0"/>
      <w:marTop w:val="0"/>
      <w:marBottom w:val="0"/>
      <w:divBdr>
        <w:top w:val="none" w:sz="0" w:space="0" w:color="auto"/>
        <w:left w:val="none" w:sz="0" w:space="0" w:color="auto"/>
        <w:bottom w:val="none" w:sz="0" w:space="0" w:color="auto"/>
        <w:right w:val="none" w:sz="0" w:space="0" w:color="auto"/>
      </w:divBdr>
      <w:divsChild>
        <w:div w:id="1464495779">
          <w:marLeft w:val="0"/>
          <w:marRight w:val="0"/>
          <w:marTop w:val="0"/>
          <w:marBottom w:val="0"/>
          <w:divBdr>
            <w:top w:val="none" w:sz="0" w:space="0" w:color="auto"/>
            <w:left w:val="none" w:sz="0" w:space="0" w:color="auto"/>
            <w:bottom w:val="none" w:sz="0" w:space="0" w:color="auto"/>
            <w:right w:val="none" w:sz="0" w:space="0" w:color="auto"/>
          </w:divBdr>
          <w:divsChild>
            <w:div w:id="186866973">
              <w:marLeft w:val="0"/>
              <w:marRight w:val="0"/>
              <w:marTop w:val="0"/>
              <w:marBottom w:val="0"/>
              <w:divBdr>
                <w:top w:val="none" w:sz="0" w:space="0" w:color="auto"/>
                <w:left w:val="none" w:sz="0" w:space="0" w:color="auto"/>
                <w:bottom w:val="none" w:sz="0" w:space="0" w:color="auto"/>
                <w:right w:val="none" w:sz="0" w:space="0" w:color="auto"/>
              </w:divBdr>
              <w:divsChild>
                <w:div w:id="1953199699">
                  <w:marLeft w:val="0"/>
                  <w:marRight w:val="0"/>
                  <w:marTop w:val="0"/>
                  <w:marBottom w:val="0"/>
                  <w:divBdr>
                    <w:top w:val="none" w:sz="0" w:space="0" w:color="auto"/>
                    <w:left w:val="none" w:sz="0" w:space="0" w:color="auto"/>
                    <w:bottom w:val="none" w:sz="0" w:space="0" w:color="auto"/>
                    <w:right w:val="none" w:sz="0" w:space="0" w:color="auto"/>
                  </w:divBdr>
                  <w:divsChild>
                    <w:div w:id="807282704">
                      <w:marLeft w:val="0"/>
                      <w:marRight w:val="0"/>
                      <w:marTop w:val="0"/>
                      <w:marBottom w:val="0"/>
                      <w:divBdr>
                        <w:top w:val="none" w:sz="0" w:space="0" w:color="auto"/>
                        <w:left w:val="none" w:sz="0" w:space="0" w:color="auto"/>
                        <w:bottom w:val="none" w:sz="0" w:space="0" w:color="auto"/>
                        <w:right w:val="none" w:sz="0" w:space="0" w:color="auto"/>
                      </w:divBdr>
                      <w:divsChild>
                        <w:div w:id="452477514">
                          <w:marLeft w:val="0"/>
                          <w:marRight w:val="0"/>
                          <w:marTop w:val="0"/>
                          <w:marBottom w:val="0"/>
                          <w:divBdr>
                            <w:top w:val="none" w:sz="0" w:space="0" w:color="auto"/>
                            <w:left w:val="none" w:sz="0" w:space="0" w:color="auto"/>
                            <w:bottom w:val="none" w:sz="0" w:space="0" w:color="auto"/>
                            <w:right w:val="none" w:sz="0" w:space="0" w:color="auto"/>
                          </w:divBdr>
                          <w:divsChild>
                            <w:div w:id="494494637">
                              <w:marLeft w:val="0"/>
                              <w:marRight w:val="0"/>
                              <w:marTop w:val="0"/>
                              <w:marBottom w:val="0"/>
                              <w:divBdr>
                                <w:top w:val="none" w:sz="0" w:space="0" w:color="auto"/>
                                <w:left w:val="none" w:sz="0" w:space="0" w:color="auto"/>
                                <w:bottom w:val="none" w:sz="0" w:space="0" w:color="auto"/>
                                <w:right w:val="none" w:sz="0" w:space="0" w:color="auto"/>
                              </w:divBdr>
                              <w:divsChild>
                                <w:div w:id="911621542">
                                  <w:marLeft w:val="0"/>
                                  <w:marRight w:val="0"/>
                                  <w:marTop w:val="0"/>
                                  <w:marBottom w:val="0"/>
                                  <w:divBdr>
                                    <w:top w:val="none" w:sz="0" w:space="0" w:color="auto"/>
                                    <w:left w:val="none" w:sz="0" w:space="0" w:color="auto"/>
                                    <w:bottom w:val="none" w:sz="0" w:space="0" w:color="auto"/>
                                    <w:right w:val="none" w:sz="0" w:space="0" w:color="auto"/>
                                  </w:divBdr>
                                  <w:divsChild>
                                    <w:div w:id="2142261935">
                                      <w:marLeft w:val="0"/>
                                      <w:marRight w:val="0"/>
                                      <w:marTop w:val="0"/>
                                      <w:marBottom w:val="0"/>
                                      <w:divBdr>
                                        <w:top w:val="none" w:sz="0" w:space="0" w:color="auto"/>
                                        <w:left w:val="none" w:sz="0" w:space="0" w:color="auto"/>
                                        <w:bottom w:val="none" w:sz="0" w:space="0" w:color="auto"/>
                                        <w:right w:val="none" w:sz="0" w:space="0" w:color="auto"/>
                                      </w:divBdr>
                                      <w:divsChild>
                                        <w:div w:id="1369991916">
                                          <w:marLeft w:val="0"/>
                                          <w:marRight w:val="0"/>
                                          <w:marTop w:val="0"/>
                                          <w:marBottom w:val="0"/>
                                          <w:divBdr>
                                            <w:top w:val="none" w:sz="0" w:space="0" w:color="auto"/>
                                            <w:left w:val="none" w:sz="0" w:space="0" w:color="auto"/>
                                            <w:bottom w:val="none" w:sz="0" w:space="0" w:color="auto"/>
                                            <w:right w:val="none" w:sz="0" w:space="0" w:color="auto"/>
                                          </w:divBdr>
                                          <w:divsChild>
                                            <w:div w:id="2093507566">
                                              <w:marLeft w:val="0"/>
                                              <w:marRight w:val="0"/>
                                              <w:marTop w:val="0"/>
                                              <w:marBottom w:val="0"/>
                                              <w:divBdr>
                                                <w:top w:val="none" w:sz="0" w:space="0" w:color="auto"/>
                                                <w:left w:val="none" w:sz="0" w:space="0" w:color="auto"/>
                                                <w:bottom w:val="none" w:sz="0" w:space="0" w:color="auto"/>
                                                <w:right w:val="none" w:sz="0" w:space="0" w:color="auto"/>
                                              </w:divBdr>
                                              <w:divsChild>
                                                <w:div w:id="4482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84636">
      <w:bodyDiv w:val="1"/>
      <w:marLeft w:val="0"/>
      <w:marRight w:val="0"/>
      <w:marTop w:val="0"/>
      <w:marBottom w:val="0"/>
      <w:divBdr>
        <w:top w:val="none" w:sz="0" w:space="0" w:color="auto"/>
        <w:left w:val="none" w:sz="0" w:space="0" w:color="auto"/>
        <w:bottom w:val="none" w:sz="0" w:space="0" w:color="auto"/>
        <w:right w:val="none" w:sz="0" w:space="0" w:color="auto"/>
      </w:divBdr>
      <w:divsChild>
        <w:div w:id="801575130">
          <w:marLeft w:val="0"/>
          <w:marRight w:val="0"/>
          <w:marTop w:val="0"/>
          <w:marBottom w:val="0"/>
          <w:divBdr>
            <w:top w:val="none" w:sz="0" w:space="0" w:color="auto"/>
            <w:left w:val="none" w:sz="0" w:space="0" w:color="auto"/>
            <w:bottom w:val="none" w:sz="0" w:space="0" w:color="auto"/>
            <w:right w:val="none" w:sz="0" w:space="0" w:color="auto"/>
          </w:divBdr>
          <w:divsChild>
            <w:div w:id="981618621">
              <w:marLeft w:val="0"/>
              <w:marRight w:val="0"/>
              <w:marTop w:val="0"/>
              <w:marBottom w:val="0"/>
              <w:divBdr>
                <w:top w:val="none" w:sz="0" w:space="0" w:color="auto"/>
                <w:left w:val="none" w:sz="0" w:space="0" w:color="auto"/>
                <w:bottom w:val="none" w:sz="0" w:space="0" w:color="auto"/>
                <w:right w:val="none" w:sz="0" w:space="0" w:color="auto"/>
              </w:divBdr>
              <w:divsChild>
                <w:div w:id="291862044">
                  <w:marLeft w:val="0"/>
                  <w:marRight w:val="0"/>
                  <w:marTop w:val="0"/>
                  <w:marBottom w:val="0"/>
                  <w:divBdr>
                    <w:top w:val="none" w:sz="0" w:space="0" w:color="auto"/>
                    <w:left w:val="none" w:sz="0" w:space="0" w:color="auto"/>
                    <w:bottom w:val="none" w:sz="0" w:space="0" w:color="auto"/>
                    <w:right w:val="none" w:sz="0" w:space="0" w:color="auto"/>
                  </w:divBdr>
                  <w:divsChild>
                    <w:div w:id="266550213">
                      <w:marLeft w:val="0"/>
                      <w:marRight w:val="0"/>
                      <w:marTop w:val="0"/>
                      <w:marBottom w:val="0"/>
                      <w:divBdr>
                        <w:top w:val="none" w:sz="0" w:space="0" w:color="auto"/>
                        <w:left w:val="none" w:sz="0" w:space="0" w:color="auto"/>
                        <w:bottom w:val="none" w:sz="0" w:space="0" w:color="auto"/>
                        <w:right w:val="none" w:sz="0" w:space="0" w:color="auto"/>
                      </w:divBdr>
                      <w:divsChild>
                        <w:div w:id="1626503303">
                          <w:marLeft w:val="0"/>
                          <w:marRight w:val="0"/>
                          <w:marTop w:val="0"/>
                          <w:marBottom w:val="0"/>
                          <w:divBdr>
                            <w:top w:val="none" w:sz="0" w:space="0" w:color="auto"/>
                            <w:left w:val="none" w:sz="0" w:space="0" w:color="auto"/>
                            <w:bottom w:val="none" w:sz="0" w:space="0" w:color="auto"/>
                            <w:right w:val="none" w:sz="0" w:space="0" w:color="auto"/>
                          </w:divBdr>
                          <w:divsChild>
                            <w:div w:id="1735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859922">
      <w:bodyDiv w:val="1"/>
      <w:marLeft w:val="0"/>
      <w:marRight w:val="0"/>
      <w:marTop w:val="0"/>
      <w:marBottom w:val="0"/>
      <w:divBdr>
        <w:top w:val="none" w:sz="0" w:space="0" w:color="auto"/>
        <w:left w:val="none" w:sz="0" w:space="0" w:color="auto"/>
        <w:bottom w:val="none" w:sz="0" w:space="0" w:color="auto"/>
        <w:right w:val="none" w:sz="0" w:space="0" w:color="auto"/>
      </w:divBdr>
      <w:divsChild>
        <w:div w:id="428895637">
          <w:marLeft w:val="0"/>
          <w:marRight w:val="0"/>
          <w:marTop w:val="0"/>
          <w:marBottom w:val="0"/>
          <w:divBdr>
            <w:top w:val="none" w:sz="0" w:space="0" w:color="auto"/>
            <w:left w:val="none" w:sz="0" w:space="0" w:color="auto"/>
            <w:bottom w:val="none" w:sz="0" w:space="0" w:color="auto"/>
            <w:right w:val="none" w:sz="0" w:space="0" w:color="auto"/>
          </w:divBdr>
          <w:divsChild>
            <w:div w:id="824011951">
              <w:marLeft w:val="0"/>
              <w:marRight w:val="0"/>
              <w:marTop w:val="0"/>
              <w:marBottom w:val="0"/>
              <w:divBdr>
                <w:top w:val="none" w:sz="0" w:space="0" w:color="auto"/>
                <w:left w:val="none" w:sz="0" w:space="0" w:color="auto"/>
                <w:bottom w:val="none" w:sz="0" w:space="0" w:color="auto"/>
                <w:right w:val="none" w:sz="0" w:space="0" w:color="auto"/>
              </w:divBdr>
              <w:divsChild>
                <w:div w:id="2062631665">
                  <w:marLeft w:val="0"/>
                  <w:marRight w:val="0"/>
                  <w:marTop w:val="0"/>
                  <w:marBottom w:val="0"/>
                  <w:divBdr>
                    <w:top w:val="none" w:sz="0" w:space="0" w:color="auto"/>
                    <w:left w:val="none" w:sz="0" w:space="0" w:color="auto"/>
                    <w:bottom w:val="none" w:sz="0" w:space="0" w:color="auto"/>
                    <w:right w:val="none" w:sz="0" w:space="0" w:color="auto"/>
                  </w:divBdr>
                  <w:divsChild>
                    <w:div w:id="1385636833">
                      <w:marLeft w:val="0"/>
                      <w:marRight w:val="0"/>
                      <w:marTop w:val="0"/>
                      <w:marBottom w:val="0"/>
                      <w:divBdr>
                        <w:top w:val="none" w:sz="0" w:space="0" w:color="auto"/>
                        <w:left w:val="none" w:sz="0" w:space="0" w:color="auto"/>
                        <w:bottom w:val="none" w:sz="0" w:space="0" w:color="auto"/>
                        <w:right w:val="none" w:sz="0" w:space="0" w:color="auto"/>
                      </w:divBdr>
                      <w:divsChild>
                        <w:div w:id="353658562">
                          <w:marLeft w:val="0"/>
                          <w:marRight w:val="0"/>
                          <w:marTop w:val="0"/>
                          <w:marBottom w:val="0"/>
                          <w:divBdr>
                            <w:top w:val="none" w:sz="0" w:space="0" w:color="auto"/>
                            <w:left w:val="none" w:sz="0" w:space="0" w:color="auto"/>
                            <w:bottom w:val="none" w:sz="0" w:space="0" w:color="auto"/>
                            <w:right w:val="none" w:sz="0" w:space="0" w:color="auto"/>
                          </w:divBdr>
                          <w:divsChild>
                            <w:div w:id="1868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8818">
      <w:bodyDiv w:val="1"/>
      <w:marLeft w:val="0"/>
      <w:marRight w:val="0"/>
      <w:marTop w:val="0"/>
      <w:marBottom w:val="0"/>
      <w:divBdr>
        <w:top w:val="none" w:sz="0" w:space="0" w:color="auto"/>
        <w:left w:val="none" w:sz="0" w:space="0" w:color="auto"/>
        <w:bottom w:val="none" w:sz="0" w:space="0" w:color="auto"/>
        <w:right w:val="none" w:sz="0" w:space="0" w:color="auto"/>
      </w:divBdr>
      <w:divsChild>
        <w:div w:id="460340676">
          <w:marLeft w:val="0"/>
          <w:marRight w:val="0"/>
          <w:marTop w:val="0"/>
          <w:marBottom w:val="0"/>
          <w:divBdr>
            <w:top w:val="none" w:sz="0" w:space="0" w:color="auto"/>
            <w:left w:val="none" w:sz="0" w:space="0" w:color="auto"/>
            <w:bottom w:val="none" w:sz="0" w:space="0" w:color="auto"/>
            <w:right w:val="none" w:sz="0" w:space="0" w:color="auto"/>
          </w:divBdr>
          <w:divsChild>
            <w:div w:id="2089693188">
              <w:marLeft w:val="0"/>
              <w:marRight w:val="0"/>
              <w:marTop w:val="0"/>
              <w:marBottom w:val="0"/>
              <w:divBdr>
                <w:top w:val="none" w:sz="0" w:space="0" w:color="auto"/>
                <w:left w:val="none" w:sz="0" w:space="0" w:color="auto"/>
                <w:bottom w:val="none" w:sz="0" w:space="0" w:color="auto"/>
                <w:right w:val="none" w:sz="0" w:space="0" w:color="auto"/>
              </w:divBdr>
              <w:divsChild>
                <w:div w:id="1613780541">
                  <w:marLeft w:val="0"/>
                  <w:marRight w:val="0"/>
                  <w:marTop w:val="0"/>
                  <w:marBottom w:val="0"/>
                  <w:divBdr>
                    <w:top w:val="none" w:sz="0" w:space="0" w:color="auto"/>
                    <w:left w:val="none" w:sz="0" w:space="0" w:color="auto"/>
                    <w:bottom w:val="none" w:sz="0" w:space="0" w:color="auto"/>
                    <w:right w:val="none" w:sz="0" w:space="0" w:color="auto"/>
                  </w:divBdr>
                  <w:divsChild>
                    <w:div w:id="1045376029">
                      <w:marLeft w:val="0"/>
                      <w:marRight w:val="0"/>
                      <w:marTop w:val="0"/>
                      <w:marBottom w:val="0"/>
                      <w:divBdr>
                        <w:top w:val="none" w:sz="0" w:space="0" w:color="auto"/>
                        <w:left w:val="none" w:sz="0" w:space="0" w:color="auto"/>
                        <w:bottom w:val="none" w:sz="0" w:space="0" w:color="auto"/>
                        <w:right w:val="none" w:sz="0" w:space="0" w:color="auto"/>
                      </w:divBdr>
                      <w:divsChild>
                        <w:div w:id="377509846">
                          <w:marLeft w:val="0"/>
                          <w:marRight w:val="0"/>
                          <w:marTop w:val="0"/>
                          <w:marBottom w:val="0"/>
                          <w:divBdr>
                            <w:top w:val="none" w:sz="0" w:space="0" w:color="auto"/>
                            <w:left w:val="none" w:sz="0" w:space="0" w:color="auto"/>
                            <w:bottom w:val="none" w:sz="0" w:space="0" w:color="auto"/>
                            <w:right w:val="none" w:sz="0" w:space="0" w:color="auto"/>
                          </w:divBdr>
                          <w:divsChild>
                            <w:div w:id="1248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6777">
      <w:bodyDiv w:val="1"/>
      <w:marLeft w:val="0"/>
      <w:marRight w:val="0"/>
      <w:marTop w:val="0"/>
      <w:marBottom w:val="0"/>
      <w:divBdr>
        <w:top w:val="none" w:sz="0" w:space="0" w:color="auto"/>
        <w:left w:val="none" w:sz="0" w:space="0" w:color="auto"/>
        <w:bottom w:val="none" w:sz="0" w:space="0" w:color="auto"/>
        <w:right w:val="none" w:sz="0" w:space="0" w:color="auto"/>
      </w:divBdr>
      <w:divsChild>
        <w:div w:id="388386903">
          <w:marLeft w:val="0"/>
          <w:marRight w:val="0"/>
          <w:marTop w:val="0"/>
          <w:marBottom w:val="0"/>
          <w:divBdr>
            <w:top w:val="none" w:sz="0" w:space="0" w:color="auto"/>
            <w:left w:val="none" w:sz="0" w:space="0" w:color="auto"/>
            <w:bottom w:val="none" w:sz="0" w:space="0" w:color="auto"/>
            <w:right w:val="none" w:sz="0" w:space="0" w:color="auto"/>
          </w:divBdr>
          <w:divsChild>
            <w:div w:id="564488176">
              <w:marLeft w:val="0"/>
              <w:marRight w:val="0"/>
              <w:marTop w:val="0"/>
              <w:marBottom w:val="0"/>
              <w:divBdr>
                <w:top w:val="none" w:sz="0" w:space="0" w:color="auto"/>
                <w:left w:val="none" w:sz="0" w:space="0" w:color="auto"/>
                <w:bottom w:val="none" w:sz="0" w:space="0" w:color="auto"/>
                <w:right w:val="none" w:sz="0" w:space="0" w:color="auto"/>
              </w:divBdr>
              <w:divsChild>
                <w:div w:id="1317995644">
                  <w:marLeft w:val="0"/>
                  <w:marRight w:val="0"/>
                  <w:marTop w:val="0"/>
                  <w:marBottom w:val="0"/>
                  <w:divBdr>
                    <w:top w:val="none" w:sz="0" w:space="0" w:color="auto"/>
                    <w:left w:val="none" w:sz="0" w:space="0" w:color="auto"/>
                    <w:bottom w:val="none" w:sz="0" w:space="0" w:color="auto"/>
                    <w:right w:val="none" w:sz="0" w:space="0" w:color="auto"/>
                  </w:divBdr>
                  <w:divsChild>
                    <w:div w:id="1171674667">
                      <w:marLeft w:val="0"/>
                      <w:marRight w:val="0"/>
                      <w:marTop w:val="0"/>
                      <w:marBottom w:val="0"/>
                      <w:divBdr>
                        <w:top w:val="none" w:sz="0" w:space="0" w:color="auto"/>
                        <w:left w:val="none" w:sz="0" w:space="0" w:color="auto"/>
                        <w:bottom w:val="none" w:sz="0" w:space="0" w:color="auto"/>
                        <w:right w:val="none" w:sz="0" w:space="0" w:color="auto"/>
                      </w:divBdr>
                      <w:divsChild>
                        <w:div w:id="1744374750">
                          <w:marLeft w:val="0"/>
                          <w:marRight w:val="0"/>
                          <w:marTop w:val="0"/>
                          <w:marBottom w:val="0"/>
                          <w:divBdr>
                            <w:top w:val="none" w:sz="0" w:space="0" w:color="auto"/>
                            <w:left w:val="none" w:sz="0" w:space="0" w:color="auto"/>
                            <w:bottom w:val="none" w:sz="0" w:space="0" w:color="auto"/>
                            <w:right w:val="none" w:sz="0" w:space="0" w:color="auto"/>
                          </w:divBdr>
                          <w:divsChild>
                            <w:div w:id="2134015648">
                              <w:marLeft w:val="0"/>
                              <w:marRight w:val="0"/>
                              <w:marTop w:val="0"/>
                              <w:marBottom w:val="0"/>
                              <w:divBdr>
                                <w:top w:val="none" w:sz="0" w:space="0" w:color="auto"/>
                                <w:left w:val="none" w:sz="0" w:space="0" w:color="auto"/>
                                <w:bottom w:val="none" w:sz="0" w:space="0" w:color="auto"/>
                                <w:right w:val="none" w:sz="0" w:space="0" w:color="auto"/>
                              </w:divBdr>
                              <w:divsChild>
                                <w:div w:id="1569463398">
                                  <w:marLeft w:val="0"/>
                                  <w:marRight w:val="0"/>
                                  <w:marTop w:val="0"/>
                                  <w:marBottom w:val="0"/>
                                  <w:divBdr>
                                    <w:top w:val="none" w:sz="0" w:space="0" w:color="auto"/>
                                    <w:left w:val="none" w:sz="0" w:space="0" w:color="auto"/>
                                    <w:bottom w:val="none" w:sz="0" w:space="0" w:color="auto"/>
                                    <w:right w:val="none" w:sz="0" w:space="0" w:color="auto"/>
                                  </w:divBdr>
                                  <w:divsChild>
                                    <w:div w:id="353461614">
                                      <w:marLeft w:val="0"/>
                                      <w:marRight w:val="0"/>
                                      <w:marTop w:val="0"/>
                                      <w:marBottom w:val="0"/>
                                      <w:divBdr>
                                        <w:top w:val="none" w:sz="0" w:space="0" w:color="auto"/>
                                        <w:left w:val="none" w:sz="0" w:space="0" w:color="auto"/>
                                        <w:bottom w:val="none" w:sz="0" w:space="0" w:color="auto"/>
                                        <w:right w:val="none" w:sz="0" w:space="0" w:color="auto"/>
                                      </w:divBdr>
                                      <w:divsChild>
                                        <w:div w:id="10657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501121">
      <w:bodyDiv w:val="1"/>
      <w:marLeft w:val="0"/>
      <w:marRight w:val="0"/>
      <w:marTop w:val="0"/>
      <w:marBottom w:val="0"/>
      <w:divBdr>
        <w:top w:val="none" w:sz="0" w:space="0" w:color="auto"/>
        <w:left w:val="none" w:sz="0" w:space="0" w:color="auto"/>
        <w:bottom w:val="none" w:sz="0" w:space="0" w:color="auto"/>
        <w:right w:val="none" w:sz="0" w:space="0" w:color="auto"/>
      </w:divBdr>
      <w:divsChild>
        <w:div w:id="1446196726">
          <w:marLeft w:val="0"/>
          <w:marRight w:val="0"/>
          <w:marTop w:val="0"/>
          <w:marBottom w:val="0"/>
          <w:divBdr>
            <w:top w:val="none" w:sz="0" w:space="0" w:color="auto"/>
            <w:left w:val="none" w:sz="0" w:space="0" w:color="auto"/>
            <w:bottom w:val="none" w:sz="0" w:space="0" w:color="auto"/>
            <w:right w:val="none" w:sz="0" w:space="0" w:color="auto"/>
          </w:divBdr>
          <w:divsChild>
            <w:div w:id="280772628">
              <w:marLeft w:val="0"/>
              <w:marRight w:val="0"/>
              <w:marTop w:val="0"/>
              <w:marBottom w:val="0"/>
              <w:divBdr>
                <w:top w:val="none" w:sz="0" w:space="0" w:color="auto"/>
                <w:left w:val="none" w:sz="0" w:space="0" w:color="auto"/>
                <w:bottom w:val="none" w:sz="0" w:space="0" w:color="auto"/>
                <w:right w:val="none" w:sz="0" w:space="0" w:color="auto"/>
              </w:divBdr>
              <w:divsChild>
                <w:div w:id="1509908914">
                  <w:marLeft w:val="0"/>
                  <w:marRight w:val="0"/>
                  <w:marTop w:val="0"/>
                  <w:marBottom w:val="0"/>
                  <w:divBdr>
                    <w:top w:val="none" w:sz="0" w:space="0" w:color="auto"/>
                    <w:left w:val="none" w:sz="0" w:space="0" w:color="auto"/>
                    <w:bottom w:val="none" w:sz="0" w:space="0" w:color="auto"/>
                    <w:right w:val="none" w:sz="0" w:space="0" w:color="auto"/>
                  </w:divBdr>
                  <w:divsChild>
                    <w:div w:id="938753017">
                      <w:marLeft w:val="0"/>
                      <w:marRight w:val="0"/>
                      <w:marTop w:val="0"/>
                      <w:marBottom w:val="0"/>
                      <w:divBdr>
                        <w:top w:val="none" w:sz="0" w:space="0" w:color="auto"/>
                        <w:left w:val="none" w:sz="0" w:space="0" w:color="auto"/>
                        <w:bottom w:val="none" w:sz="0" w:space="0" w:color="auto"/>
                        <w:right w:val="none" w:sz="0" w:space="0" w:color="auto"/>
                      </w:divBdr>
                      <w:divsChild>
                        <w:div w:id="644048131">
                          <w:marLeft w:val="0"/>
                          <w:marRight w:val="0"/>
                          <w:marTop w:val="0"/>
                          <w:marBottom w:val="0"/>
                          <w:divBdr>
                            <w:top w:val="none" w:sz="0" w:space="0" w:color="auto"/>
                            <w:left w:val="none" w:sz="0" w:space="0" w:color="auto"/>
                            <w:bottom w:val="none" w:sz="0" w:space="0" w:color="auto"/>
                            <w:right w:val="none" w:sz="0" w:space="0" w:color="auto"/>
                          </w:divBdr>
                          <w:divsChild>
                            <w:div w:id="183745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93395">
      <w:bodyDiv w:val="1"/>
      <w:marLeft w:val="0"/>
      <w:marRight w:val="0"/>
      <w:marTop w:val="0"/>
      <w:marBottom w:val="0"/>
      <w:divBdr>
        <w:top w:val="none" w:sz="0" w:space="0" w:color="auto"/>
        <w:left w:val="none" w:sz="0" w:space="0" w:color="auto"/>
        <w:bottom w:val="none" w:sz="0" w:space="0" w:color="auto"/>
        <w:right w:val="none" w:sz="0" w:space="0" w:color="auto"/>
      </w:divBdr>
      <w:divsChild>
        <w:div w:id="600533646">
          <w:marLeft w:val="0"/>
          <w:marRight w:val="0"/>
          <w:marTop w:val="0"/>
          <w:marBottom w:val="0"/>
          <w:divBdr>
            <w:top w:val="none" w:sz="0" w:space="0" w:color="auto"/>
            <w:left w:val="none" w:sz="0" w:space="0" w:color="auto"/>
            <w:bottom w:val="none" w:sz="0" w:space="0" w:color="auto"/>
            <w:right w:val="none" w:sz="0" w:space="0" w:color="auto"/>
          </w:divBdr>
          <w:divsChild>
            <w:div w:id="1965505471">
              <w:marLeft w:val="0"/>
              <w:marRight w:val="0"/>
              <w:marTop w:val="0"/>
              <w:marBottom w:val="0"/>
              <w:divBdr>
                <w:top w:val="none" w:sz="0" w:space="0" w:color="auto"/>
                <w:left w:val="none" w:sz="0" w:space="0" w:color="auto"/>
                <w:bottom w:val="none" w:sz="0" w:space="0" w:color="auto"/>
                <w:right w:val="none" w:sz="0" w:space="0" w:color="auto"/>
              </w:divBdr>
              <w:divsChild>
                <w:div w:id="533083386">
                  <w:marLeft w:val="0"/>
                  <w:marRight w:val="0"/>
                  <w:marTop w:val="0"/>
                  <w:marBottom w:val="0"/>
                  <w:divBdr>
                    <w:top w:val="none" w:sz="0" w:space="0" w:color="auto"/>
                    <w:left w:val="none" w:sz="0" w:space="0" w:color="auto"/>
                    <w:bottom w:val="none" w:sz="0" w:space="0" w:color="auto"/>
                    <w:right w:val="none" w:sz="0" w:space="0" w:color="auto"/>
                  </w:divBdr>
                  <w:divsChild>
                    <w:div w:id="1571580462">
                      <w:marLeft w:val="0"/>
                      <w:marRight w:val="0"/>
                      <w:marTop w:val="0"/>
                      <w:marBottom w:val="0"/>
                      <w:divBdr>
                        <w:top w:val="none" w:sz="0" w:space="0" w:color="auto"/>
                        <w:left w:val="none" w:sz="0" w:space="0" w:color="auto"/>
                        <w:bottom w:val="none" w:sz="0" w:space="0" w:color="auto"/>
                        <w:right w:val="none" w:sz="0" w:space="0" w:color="auto"/>
                      </w:divBdr>
                      <w:divsChild>
                        <w:div w:id="1058087153">
                          <w:marLeft w:val="0"/>
                          <w:marRight w:val="0"/>
                          <w:marTop w:val="0"/>
                          <w:marBottom w:val="0"/>
                          <w:divBdr>
                            <w:top w:val="none" w:sz="0" w:space="0" w:color="auto"/>
                            <w:left w:val="none" w:sz="0" w:space="0" w:color="auto"/>
                            <w:bottom w:val="none" w:sz="0" w:space="0" w:color="auto"/>
                            <w:right w:val="none" w:sz="0" w:space="0" w:color="auto"/>
                          </w:divBdr>
                          <w:divsChild>
                            <w:div w:id="793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915345">
      <w:bodyDiv w:val="1"/>
      <w:marLeft w:val="0"/>
      <w:marRight w:val="0"/>
      <w:marTop w:val="0"/>
      <w:marBottom w:val="0"/>
      <w:divBdr>
        <w:top w:val="none" w:sz="0" w:space="0" w:color="auto"/>
        <w:left w:val="none" w:sz="0" w:space="0" w:color="auto"/>
        <w:bottom w:val="none" w:sz="0" w:space="0" w:color="auto"/>
        <w:right w:val="none" w:sz="0" w:space="0" w:color="auto"/>
      </w:divBdr>
      <w:divsChild>
        <w:div w:id="298414524">
          <w:marLeft w:val="0"/>
          <w:marRight w:val="0"/>
          <w:marTop w:val="0"/>
          <w:marBottom w:val="0"/>
          <w:divBdr>
            <w:top w:val="none" w:sz="0" w:space="0" w:color="auto"/>
            <w:left w:val="none" w:sz="0" w:space="0" w:color="auto"/>
            <w:bottom w:val="none" w:sz="0" w:space="0" w:color="auto"/>
            <w:right w:val="none" w:sz="0" w:space="0" w:color="auto"/>
          </w:divBdr>
          <w:divsChild>
            <w:div w:id="1482843307">
              <w:marLeft w:val="0"/>
              <w:marRight w:val="0"/>
              <w:marTop w:val="0"/>
              <w:marBottom w:val="0"/>
              <w:divBdr>
                <w:top w:val="none" w:sz="0" w:space="0" w:color="auto"/>
                <w:left w:val="none" w:sz="0" w:space="0" w:color="auto"/>
                <w:bottom w:val="none" w:sz="0" w:space="0" w:color="auto"/>
                <w:right w:val="none" w:sz="0" w:space="0" w:color="auto"/>
              </w:divBdr>
              <w:divsChild>
                <w:div w:id="2074505823">
                  <w:marLeft w:val="0"/>
                  <w:marRight w:val="0"/>
                  <w:marTop w:val="0"/>
                  <w:marBottom w:val="0"/>
                  <w:divBdr>
                    <w:top w:val="none" w:sz="0" w:space="0" w:color="auto"/>
                    <w:left w:val="none" w:sz="0" w:space="0" w:color="auto"/>
                    <w:bottom w:val="none" w:sz="0" w:space="0" w:color="auto"/>
                    <w:right w:val="none" w:sz="0" w:space="0" w:color="auto"/>
                  </w:divBdr>
                  <w:divsChild>
                    <w:div w:id="1331641765">
                      <w:marLeft w:val="0"/>
                      <w:marRight w:val="0"/>
                      <w:marTop w:val="0"/>
                      <w:marBottom w:val="0"/>
                      <w:divBdr>
                        <w:top w:val="none" w:sz="0" w:space="0" w:color="auto"/>
                        <w:left w:val="none" w:sz="0" w:space="0" w:color="auto"/>
                        <w:bottom w:val="none" w:sz="0" w:space="0" w:color="auto"/>
                        <w:right w:val="none" w:sz="0" w:space="0" w:color="auto"/>
                      </w:divBdr>
                      <w:divsChild>
                        <w:div w:id="1777360511">
                          <w:marLeft w:val="0"/>
                          <w:marRight w:val="0"/>
                          <w:marTop w:val="0"/>
                          <w:marBottom w:val="0"/>
                          <w:divBdr>
                            <w:top w:val="none" w:sz="0" w:space="0" w:color="auto"/>
                            <w:left w:val="none" w:sz="0" w:space="0" w:color="auto"/>
                            <w:bottom w:val="none" w:sz="0" w:space="0" w:color="auto"/>
                            <w:right w:val="none" w:sz="0" w:space="0" w:color="auto"/>
                          </w:divBdr>
                          <w:divsChild>
                            <w:div w:id="10683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647942">
      <w:bodyDiv w:val="1"/>
      <w:marLeft w:val="0"/>
      <w:marRight w:val="0"/>
      <w:marTop w:val="0"/>
      <w:marBottom w:val="0"/>
      <w:divBdr>
        <w:top w:val="none" w:sz="0" w:space="0" w:color="auto"/>
        <w:left w:val="none" w:sz="0" w:space="0" w:color="auto"/>
        <w:bottom w:val="none" w:sz="0" w:space="0" w:color="auto"/>
        <w:right w:val="none" w:sz="0" w:space="0" w:color="auto"/>
      </w:divBdr>
      <w:divsChild>
        <w:div w:id="353847417">
          <w:marLeft w:val="0"/>
          <w:marRight w:val="0"/>
          <w:marTop w:val="0"/>
          <w:marBottom w:val="0"/>
          <w:divBdr>
            <w:top w:val="none" w:sz="0" w:space="0" w:color="auto"/>
            <w:left w:val="none" w:sz="0" w:space="0" w:color="auto"/>
            <w:bottom w:val="none" w:sz="0" w:space="0" w:color="auto"/>
            <w:right w:val="none" w:sz="0" w:space="0" w:color="auto"/>
          </w:divBdr>
          <w:divsChild>
            <w:div w:id="237986443">
              <w:marLeft w:val="0"/>
              <w:marRight w:val="0"/>
              <w:marTop w:val="0"/>
              <w:marBottom w:val="0"/>
              <w:divBdr>
                <w:top w:val="none" w:sz="0" w:space="0" w:color="auto"/>
                <w:left w:val="none" w:sz="0" w:space="0" w:color="auto"/>
                <w:bottom w:val="none" w:sz="0" w:space="0" w:color="auto"/>
                <w:right w:val="none" w:sz="0" w:space="0" w:color="auto"/>
              </w:divBdr>
              <w:divsChild>
                <w:div w:id="901790948">
                  <w:marLeft w:val="0"/>
                  <w:marRight w:val="0"/>
                  <w:marTop w:val="0"/>
                  <w:marBottom w:val="0"/>
                  <w:divBdr>
                    <w:top w:val="none" w:sz="0" w:space="0" w:color="auto"/>
                    <w:left w:val="none" w:sz="0" w:space="0" w:color="auto"/>
                    <w:bottom w:val="none" w:sz="0" w:space="0" w:color="auto"/>
                    <w:right w:val="none" w:sz="0" w:space="0" w:color="auto"/>
                  </w:divBdr>
                  <w:divsChild>
                    <w:div w:id="446123725">
                      <w:marLeft w:val="0"/>
                      <w:marRight w:val="0"/>
                      <w:marTop w:val="0"/>
                      <w:marBottom w:val="0"/>
                      <w:divBdr>
                        <w:top w:val="none" w:sz="0" w:space="0" w:color="auto"/>
                        <w:left w:val="none" w:sz="0" w:space="0" w:color="auto"/>
                        <w:bottom w:val="none" w:sz="0" w:space="0" w:color="auto"/>
                        <w:right w:val="none" w:sz="0" w:space="0" w:color="auto"/>
                      </w:divBdr>
                      <w:divsChild>
                        <w:div w:id="68305702">
                          <w:marLeft w:val="0"/>
                          <w:marRight w:val="0"/>
                          <w:marTop w:val="0"/>
                          <w:marBottom w:val="0"/>
                          <w:divBdr>
                            <w:top w:val="none" w:sz="0" w:space="0" w:color="auto"/>
                            <w:left w:val="none" w:sz="0" w:space="0" w:color="auto"/>
                            <w:bottom w:val="none" w:sz="0" w:space="0" w:color="auto"/>
                            <w:right w:val="none" w:sz="0" w:space="0" w:color="auto"/>
                          </w:divBdr>
                          <w:divsChild>
                            <w:div w:id="18110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891663">
      <w:bodyDiv w:val="1"/>
      <w:marLeft w:val="0"/>
      <w:marRight w:val="0"/>
      <w:marTop w:val="0"/>
      <w:marBottom w:val="0"/>
      <w:divBdr>
        <w:top w:val="none" w:sz="0" w:space="0" w:color="auto"/>
        <w:left w:val="none" w:sz="0" w:space="0" w:color="auto"/>
        <w:bottom w:val="none" w:sz="0" w:space="0" w:color="auto"/>
        <w:right w:val="none" w:sz="0" w:space="0" w:color="auto"/>
      </w:divBdr>
      <w:divsChild>
        <w:div w:id="1631746073">
          <w:marLeft w:val="0"/>
          <w:marRight w:val="0"/>
          <w:marTop w:val="0"/>
          <w:marBottom w:val="0"/>
          <w:divBdr>
            <w:top w:val="none" w:sz="0" w:space="0" w:color="auto"/>
            <w:left w:val="none" w:sz="0" w:space="0" w:color="auto"/>
            <w:bottom w:val="none" w:sz="0" w:space="0" w:color="auto"/>
            <w:right w:val="none" w:sz="0" w:space="0" w:color="auto"/>
          </w:divBdr>
          <w:divsChild>
            <w:div w:id="318072608">
              <w:marLeft w:val="0"/>
              <w:marRight w:val="0"/>
              <w:marTop w:val="0"/>
              <w:marBottom w:val="0"/>
              <w:divBdr>
                <w:top w:val="none" w:sz="0" w:space="0" w:color="auto"/>
                <w:left w:val="none" w:sz="0" w:space="0" w:color="auto"/>
                <w:bottom w:val="none" w:sz="0" w:space="0" w:color="auto"/>
                <w:right w:val="none" w:sz="0" w:space="0" w:color="auto"/>
              </w:divBdr>
              <w:divsChild>
                <w:div w:id="1590388967">
                  <w:marLeft w:val="0"/>
                  <w:marRight w:val="0"/>
                  <w:marTop w:val="0"/>
                  <w:marBottom w:val="0"/>
                  <w:divBdr>
                    <w:top w:val="none" w:sz="0" w:space="0" w:color="auto"/>
                    <w:left w:val="none" w:sz="0" w:space="0" w:color="auto"/>
                    <w:bottom w:val="none" w:sz="0" w:space="0" w:color="auto"/>
                    <w:right w:val="none" w:sz="0" w:space="0" w:color="auto"/>
                  </w:divBdr>
                  <w:divsChild>
                    <w:div w:id="509029415">
                      <w:marLeft w:val="0"/>
                      <w:marRight w:val="0"/>
                      <w:marTop w:val="0"/>
                      <w:marBottom w:val="0"/>
                      <w:divBdr>
                        <w:top w:val="none" w:sz="0" w:space="0" w:color="auto"/>
                        <w:left w:val="none" w:sz="0" w:space="0" w:color="auto"/>
                        <w:bottom w:val="none" w:sz="0" w:space="0" w:color="auto"/>
                        <w:right w:val="none" w:sz="0" w:space="0" w:color="auto"/>
                      </w:divBdr>
                      <w:divsChild>
                        <w:div w:id="602493048">
                          <w:marLeft w:val="0"/>
                          <w:marRight w:val="0"/>
                          <w:marTop w:val="0"/>
                          <w:marBottom w:val="0"/>
                          <w:divBdr>
                            <w:top w:val="none" w:sz="0" w:space="0" w:color="auto"/>
                            <w:left w:val="none" w:sz="0" w:space="0" w:color="auto"/>
                            <w:bottom w:val="none" w:sz="0" w:space="0" w:color="auto"/>
                            <w:right w:val="none" w:sz="0" w:space="0" w:color="auto"/>
                          </w:divBdr>
                          <w:divsChild>
                            <w:div w:id="14231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277352">
      <w:bodyDiv w:val="1"/>
      <w:marLeft w:val="0"/>
      <w:marRight w:val="0"/>
      <w:marTop w:val="0"/>
      <w:marBottom w:val="0"/>
      <w:divBdr>
        <w:top w:val="none" w:sz="0" w:space="0" w:color="auto"/>
        <w:left w:val="none" w:sz="0" w:space="0" w:color="auto"/>
        <w:bottom w:val="none" w:sz="0" w:space="0" w:color="auto"/>
        <w:right w:val="none" w:sz="0" w:space="0" w:color="auto"/>
      </w:divBdr>
    </w:div>
    <w:div w:id="2129010395">
      <w:bodyDiv w:val="1"/>
      <w:marLeft w:val="0"/>
      <w:marRight w:val="0"/>
      <w:marTop w:val="0"/>
      <w:marBottom w:val="0"/>
      <w:divBdr>
        <w:top w:val="none" w:sz="0" w:space="0" w:color="auto"/>
        <w:left w:val="none" w:sz="0" w:space="0" w:color="auto"/>
        <w:bottom w:val="none" w:sz="0" w:space="0" w:color="auto"/>
        <w:right w:val="none" w:sz="0" w:space="0" w:color="auto"/>
      </w:divBdr>
      <w:divsChild>
        <w:div w:id="1007903067">
          <w:marLeft w:val="0"/>
          <w:marRight w:val="0"/>
          <w:marTop w:val="0"/>
          <w:marBottom w:val="0"/>
          <w:divBdr>
            <w:top w:val="none" w:sz="0" w:space="0" w:color="auto"/>
            <w:left w:val="none" w:sz="0" w:space="0" w:color="auto"/>
            <w:bottom w:val="none" w:sz="0" w:space="0" w:color="auto"/>
            <w:right w:val="none" w:sz="0" w:space="0" w:color="auto"/>
          </w:divBdr>
          <w:divsChild>
            <w:div w:id="513223768">
              <w:marLeft w:val="0"/>
              <w:marRight w:val="0"/>
              <w:marTop w:val="0"/>
              <w:marBottom w:val="0"/>
              <w:divBdr>
                <w:top w:val="none" w:sz="0" w:space="0" w:color="auto"/>
                <w:left w:val="none" w:sz="0" w:space="0" w:color="auto"/>
                <w:bottom w:val="none" w:sz="0" w:space="0" w:color="auto"/>
                <w:right w:val="none" w:sz="0" w:space="0" w:color="auto"/>
              </w:divBdr>
              <w:divsChild>
                <w:div w:id="942032451">
                  <w:marLeft w:val="0"/>
                  <w:marRight w:val="0"/>
                  <w:marTop w:val="0"/>
                  <w:marBottom w:val="0"/>
                  <w:divBdr>
                    <w:top w:val="none" w:sz="0" w:space="0" w:color="auto"/>
                    <w:left w:val="none" w:sz="0" w:space="0" w:color="auto"/>
                    <w:bottom w:val="none" w:sz="0" w:space="0" w:color="auto"/>
                    <w:right w:val="none" w:sz="0" w:space="0" w:color="auto"/>
                  </w:divBdr>
                  <w:divsChild>
                    <w:div w:id="1970745679">
                      <w:marLeft w:val="0"/>
                      <w:marRight w:val="0"/>
                      <w:marTop w:val="0"/>
                      <w:marBottom w:val="0"/>
                      <w:divBdr>
                        <w:top w:val="none" w:sz="0" w:space="0" w:color="auto"/>
                        <w:left w:val="none" w:sz="0" w:space="0" w:color="auto"/>
                        <w:bottom w:val="none" w:sz="0" w:space="0" w:color="auto"/>
                        <w:right w:val="none" w:sz="0" w:space="0" w:color="auto"/>
                      </w:divBdr>
                      <w:divsChild>
                        <w:div w:id="183246987">
                          <w:marLeft w:val="0"/>
                          <w:marRight w:val="0"/>
                          <w:marTop w:val="0"/>
                          <w:marBottom w:val="0"/>
                          <w:divBdr>
                            <w:top w:val="none" w:sz="0" w:space="0" w:color="auto"/>
                            <w:left w:val="none" w:sz="0" w:space="0" w:color="auto"/>
                            <w:bottom w:val="none" w:sz="0" w:space="0" w:color="auto"/>
                            <w:right w:val="none" w:sz="0" w:space="0" w:color="auto"/>
                          </w:divBdr>
                          <w:divsChild>
                            <w:div w:id="1468889514">
                              <w:marLeft w:val="0"/>
                              <w:marRight w:val="0"/>
                              <w:marTop w:val="0"/>
                              <w:marBottom w:val="0"/>
                              <w:divBdr>
                                <w:top w:val="none" w:sz="0" w:space="0" w:color="auto"/>
                                <w:left w:val="none" w:sz="0" w:space="0" w:color="auto"/>
                                <w:bottom w:val="none" w:sz="0" w:space="0" w:color="auto"/>
                                <w:right w:val="none" w:sz="0" w:space="0" w:color="auto"/>
                              </w:divBdr>
                              <w:divsChild>
                                <w:div w:id="1607882457">
                                  <w:marLeft w:val="0"/>
                                  <w:marRight w:val="0"/>
                                  <w:marTop w:val="0"/>
                                  <w:marBottom w:val="0"/>
                                  <w:divBdr>
                                    <w:top w:val="none" w:sz="0" w:space="0" w:color="auto"/>
                                    <w:left w:val="none" w:sz="0" w:space="0" w:color="auto"/>
                                    <w:bottom w:val="none" w:sz="0" w:space="0" w:color="auto"/>
                                    <w:right w:val="none" w:sz="0" w:space="0" w:color="auto"/>
                                  </w:divBdr>
                                  <w:divsChild>
                                    <w:div w:id="1307082476">
                                      <w:marLeft w:val="0"/>
                                      <w:marRight w:val="0"/>
                                      <w:marTop w:val="0"/>
                                      <w:marBottom w:val="0"/>
                                      <w:divBdr>
                                        <w:top w:val="none" w:sz="0" w:space="0" w:color="auto"/>
                                        <w:left w:val="none" w:sz="0" w:space="0" w:color="auto"/>
                                        <w:bottom w:val="none" w:sz="0" w:space="0" w:color="auto"/>
                                        <w:right w:val="none" w:sz="0" w:space="0" w:color="auto"/>
                                      </w:divBdr>
                                      <w:divsChild>
                                        <w:div w:id="74283128">
                                          <w:marLeft w:val="0"/>
                                          <w:marRight w:val="0"/>
                                          <w:marTop w:val="0"/>
                                          <w:marBottom w:val="0"/>
                                          <w:divBdr>
                                            <w:top w:val="none" w:sz="0" w:space="0" w:color="auto"/>
                                            <w:left w:val="none" w:sz="0" w:space="0" w:color="auto"/>
                                            <w:bottom w:val="none" w:sz="0" w:space="0" w:color="auto"/>
                                            <w:right w:val="none" w:sz="0" w:space="0" w:color="auto"/>
                                          </w:divBdr>
                                          <w:divsChild>
                                            <w:div w:id="12952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vaccines/different-vaccines/Pfizer-BioNTech.html" TargetMode="External"/><Relationship Id="rId18" Type="http://schemas.openxmlformats.org/officeDocument/2006/relationships/hyperlink" Target="https://www.cdc.gov/coronavirus/2019-ncov/vaccines/recommendations/adolescents.html" TargetMode="External"/><Relationship Id="rId26" Type="http://schemas.openxmlformats.org/officeDocument/2006/relationships/hyperlink" Target="https://www.cdc.gov/coronavirus/2019-ncov/vaccines/different-vaccines/Pfizer-BioNTech.html" TargetMode="External"/><Relationship Id="rId39" Type="http://schemas.openxmlformats.org/officeDocument/2006/relationships/image" Target="media/image5.jpeg"/><Relationship Id="rId21" Type="http://schemas.openxmlformats.org/officeDocument/2006/relationships/hyperlink" Target="https://www.cdc.gov/coronavirus/2019-ncov/vaccines/expect/after.html" TargetMode="External"/><Relationship Id="rId34" Type="http://schemas.openxmlformats.org/officeDocument/2006/relationships/image" Target="media/image3.jpg"/><Relationship Id="rId42" Type="http://schemas.openxmlformats.org/officeDocument/2006/relationships/hyperlink" Target="https://www.cdc.gov/coronavirus/2019-ncov/vaccines/recommendations/adolescents.html" TargetMode="External"/><Relationship Id="rId7" Type="http://schemas.openxmlformats.org/officeDocument/2006/relationships/hyperlink" Target="https://www.cdc.gov/coronavirus/2019-ncov/vaccines/fully-vaccinated.html" TargetMode="External"/><Relationship Id="rId2" Type="http://schemas.openxmlformats.org/officeDocument/2006/relationships/styles" Target="styles.xml"/><Relationship Id="rId16" Type="http://schemas.openxmlformats.org/officeDocument/2006/relationships/hyperlink" Target="https://www.cdc.gov/vaccines/parents/visit/before-during-after-shots.html" TargetMode="External"/><Relationship Id="rId20" Type="http://schemas.openxmlformats.org/officeDocument/2006/relationships/hyperlink" Target="https://www.cdc.gov/coronavirus/2019-ncov/vaccines/effectiveness.html" TargetMode="External"/><Relationship Id="rId29" Type="http://schemas.openxmlformats.org/officeDocument/2006/relationships/image" Target="media/image1.jpeg"/><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vaccines/safety/safety-of-vaccines.html" TargetMode="External"/><Relationship Id="rId24" Type="http://schemas.openxmlformats.org/officeDocument/2006/relationships/hyperlink" Target="https://www.cdc.gov/coronavirus/2019-ncov/daily-life-coping/children/symptoms.html" TargetMode="External"/><Relationship Id="rId32" Type="http://schemas.openxmlformats.org/officeDocument/2006/relationships/hyperlink" Target="https://www.cdc.gov/coronavirus/2019-ncov/vaccines/recommendations/adolescents.html" TargetMode="External"/><Relationship Id="rId37" Type="http://schemas.openxmlformats.org/officeDocument/2006/relationships/hyperlink" Target="https://www.cdc.gov/coronavirus/2019-ncov/vaccines/recommendations/adolescents.html" TargetMode="External"/><Relationship Id="rId40" Type="http://schemas.openxmlformats.org/officeDocument/2006/relationships/hyperlink" Target="https://www.cdc.gov/coronavirus/2019-ncov/vaccines/recommendations/adolescents.html" TargetMode="External"/><Relationship Id="rId5" Type="http://schemas.openxmlformats.org/officeDocument/2006/relationships/footnotes" Target="footnotes.xml"/><Relationship Id="rId15" Type="http://schemas.openxmlformats.org/officeDocument/2006/relationships/hyperlink" Target="https://www.cdc.gov/coronavirus/2019-ncov/vaccines/recommendations/adolescents.html" TargetMode="External"/><Relationship Id="rId23" Type="http://schemas.openxmlformats.org/officeDocument/2006/relationships/hyperlink" Target="https://www.cdc.gov/coronavirus/2019-ncov/vaccines/faq.html" TargetMode="External"/><Relationship Id="rId28" Type="http://schemas.openxmlformats.org/officeDocument/2006/relationships/hyperlink" Target="https://www.cdc.gov/coronavirus/2019-ncov/vaccines/recommendations/adolescents.html" TargetMode="External"/><Relationship Id="rId36" Type="http://schemas.openxmlformats.org/officeDocument/2006/relationships/image" Target="media/image4.png"/><Relationship Id="rId10" Type="http://schemas.openxmlformats.org/officeDocument/2006/relationships/hyperlink" Target="https://www.cdc.gov/coronavirus/2019-ncov/vaccines/recommendations/adolescents.html" TargetMode="External"/><Relationship Id="rId19" Type="http://schemas.openxmlformats.org/officeDocument/2006/relationships/hyperlink" Target="https://www.cdc.gov/coronavirus/2019-ncov/vaccines/safety/safety-of-vaccines.html" TargetMode="External"/><Relationship Id="rId31" Type="http://schemas.openxmlformats.org/officeDocument/2006/relationships/image" Target="media/image2.jp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coronavirus/2019-ncov/vaccines/recommendations/adolescents.html" TargetMode="External"/><Relationship Id="rId14" Type="http://schemas.openxmlformats.org/officeDocument/2006/relationships/hyperlink" Target="https://www.cdc.gov/coronavirus/2019-ncov/vaccines/expect.html" TargetMode="External"/><Relationship Id="rId22" Type="http://schemas.openxmlformats.org/officeDocument/2006/relationships/hyperlink" Target="https://www.cdc.gov/coronavirus/2019-ncov/vaccines/recommendations/adolescents.html" TargetMode="External"/><Relationship Id="rId27" Type="http://schemas.openxmlformats.org/officeDocument/2006/relationships/hyperlink" Target="https://www.cdc.gov/coronavirus/2019-ncov/vaccines/faq.html" TargetMode="External"/><Relationship Id="rId30" Type="http://schemas.openxmlformats.org/officeDocument/2006/relationships/hyperlink" Target="https://www.cdc.gov/coronavirus/2019-ncov/vaccines/recommendations/adolescents.html" TargetMode="External"/><Relationship Id="rId35" Type="http://schemas.openxmlformats.org/officeDocument/2006/relationships/hyperlink" Target="https://www.cdc.gov/coronavirus/2019-ncov/vaccines/recommendations/adolescents.html" TargetMode="External"/><Relationship Id="rId43" Type="http://schemas.openxmlformats.org/officeDocument/2006/relationships/fontTable" Target="fontTable.xml"/><Relationship Id="rId8" Type="http://schemas.openxmlformats.org/officeDocument/2006/relationships/hyperlink" Target="https://www.cdc.gov/coronavirus/2019-ncov/vaccines/different-vaccines/Pfizer-BioNTech.html" TargetMode="External"/><Relationship Id="rId3" Type="http://schemas.openxmlformats.org/officeDocument/2006/relationships/settings" Target="settings.xml"/><Relationship Id="rId12" Type="http://schemas.openxmlformats.org/officeDocument/2006/relationships/hyperlink" Target="https://www.cdc.gov/coronavirus/2019-ncov/vaccines/effectiveness.html" TargetMode="External"/><Relationship Id="rId17" Type="http://schemas.openxmlformats.org/officeDocument/2006/relationships/hyperlink" Target="https://www.cdc.gov/coronavirus/2019-ncov/vaccines/expect.html" TargetMode="External"/><Relationship Id="rId25" Type="http://schemas.openxmlformats.org/officeDocument/2006/relationships/hyperlink" Target="https://www.cdc.gov/coronavirus/2019-ncov/vaccines/recommendations/adolescents.html" TargetMode="External"/><Relationship Id="rId33" Type="http://schemas.openxmlformats.org/officeDocument/2006/relationships/hyperlink" Target="https://www.cdc.gov/coronavirus/2019-ncov/vaccines/recommendations/adolescents.html" TargetMode="External"/><Relationship Id="rId38" Type="http://schemas.openxmlformats.org/officeDocument/2006/relationships/hyperlink" Target="https://www.cdc.gov/coronavirus/2019-ncov/vaccines/recommendations/adolesc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1591</Words>
  <Characters>9069</Characters>
  <Application>Microsoft Office Word</Application>
  <DocSecurity>4</DocSecurity>
  <Lines>75</Lines>
  <Paragraphs>21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Recommendation for everyone 12 years and older</vt:lpstr>
      <vt:lpstr>    Help Protect your child and your family</vt:lpstr>
      <vt:lpstr>    get a covid-19 vaccine for your child as soon as you can</vt:lpstr>
      <vt:lpstr>    Help Protect your child and your family</vt:lpstr>
      <vt:lpstr>    Q&amp;A: Is it safe for me to get a covid-19 vaccine if I would like to have a baby </vt:lpstr>
      <vt:lpstr>    related Q&amp;A: Can being near someone who received a COVID-19 vaccine affect my me</vt:lpstr>
    </vt:vector>
  </TitlesOfParts>
  <Company>Centers for Disease Control and Prevention</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Dayle (CDC/DDID/NCHHSTP/DHPIRS)</dc:creator>
  <cp:keywords/>
  <dc:description/>
  <cp:lastModifiedBy>Piasecki, Alexandra Marie (CDC/DDID/NCIRD/ISD)</cp:lastModifiedBy>
  <cp:revision>2</cp:revision>
  <dcterms:created xsi:type="dcterms:W3CDTF">2021-07-19T16:52:00Z</dcterms:created>
  <dcterms:modified xsi:type="dcterms:W3CDTF">2021-07-19T16:52:00Z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2021-06-22T22:12:27Z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43ae0616-b5d9-4298-a192-bf7070e24e22</vt:lpwstr>
  </property>
  <property fmtid="{D5CDD505-2E9C-101B-9397-08002B2CF9AE}" pid="8" name="MSIP_Label_7b94a7b8-f06c-4dfe-bdcc-9b548fd58c31_ContentBits">
    <vt:lpwstr>0</vt:lpwstr>
  </property>
</Properties>
</file>