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D56C5" w14:textId="77777777" w:rsidR="0003407C" w:rsidRPr="009C72AB" w:rsidRDefault="0003407C" w:rsidP="005B6598">
      <w:pPr>
        <w:spacing w:after="150"/>
        <w:jc w:val="center"/>
        <w:textAlignment w:val="center"/>
        <w:outlineLvl w:val="0"/>
        <w:rPr>
          <w:rFonts w:asciiTheme="minorHAnsi" w:hAnsiTheme="minorHAnsi" w:cstheme="minorHAnsi"/>
          <w:b/>
          <w:bCs/>
          <w:kern w:val="36"/>
          <w:sz w:val="22"/>
          <w:szCs w:val="22"/>
        </w:rPr>
      </w:pPr>
    </w:p>
    <w:p w14:paraId="0893428E" w14:textId="20BD9C2E" w:rsidR="005E2683" w:rsidRPr="009C72AB" w:rsidRDefault="00476E16" w:rsidP="005B6598">
      <w:pPr>
        <w:spacing w:after="150"/>
        <w:jc w:val="center"/>
        <w:textAlignment w:val="center"/>
        <w:outlineLvl w:val="0"/>
        <w:rPr>
          <w:rFonts w:asciiTheme="minorHAnsi" w:hAnsiTheme="minorHAnsi" w:cstheme="minorHAnsi"/>
          <w:b/>
          <w:bCs/>
          <w:kern w:val="36"/>
          <w:sz w:val="22"/>
          <w:szCs w:val="22"/>
        </w:rPr>
      </w:pPr>
      <w:r w:rsidRPr="009C72AB">
        <w:rPr>
          <w:rFonts w:asciiTheme="minorHAnsi" w:hAnsiTheme="minorHAnsi" w:cstheme="minorHAnsi"/>
          <w:b/>
          <w:bCs/>
          <w:kern w:val="36"/>
          <w:sz w:val="22"/>
          <w:szCs w:val="22"/>
        </w:rPr>
        <w:t>New</w:t>
      </w:r>
      <w:r w:rsidR="00745F83" w:rsidRPr="009C72AB">
        <w:rPr>
          <w:rFonts w:asciiTheme="minorHAnsi" w:hAnsiTheme="minorHAnsi" w:cstheme="minorHAnsi"/>
          <w:b/>
          <w:bCs/>
          <w:kern w:val="36"/>
          <w:sz w:val="22"/>
          <w:szCs w:val="22"/>
        </w:rPr>
        <w:t xml:space="preserve"> Life-Changing</w:t>
      </w:r>
      <w:r w:rsidR="009E4997" w:rsidRPr="009C72AB">
        <w:rPr>
          <w:rFonts w:asciiTheme="minorHAnsi" w:hAnsiTheme="minorHAnsi" w:cstheme="minorHAnsi"/>
          <w:b/>
          <w:bCs/>
          <w:kern w:val="36"/>
          <w:sz w:val="22"/>
          <w:szCs w:val="22"/>
        </w:rPr>
        <w:t xml:space="preserve"> Test for Patients</w:t>
      </w:r>
      <w:r w:rsidR="00745F83" w:rsidRPr="009C72AB">
        <w:rPr>
          <w:rFonts w:asciiTheme="minorHAnsi" w:hAnsiTheme="minorHAnsi" w:cstheme="minorHAnsi"/>
          <w:b/>
          <w:bCs/>
          <w:kern w:val="36"/>
          <w:sz w:val="22"/>
          <w:szCs w:val="22"/>
        </w:rPr>
        <w:t xml:space="preserve"> </w:t>
      </w:r>
      <w:r w:rsidR="005B6598" w:rsidRPr="009C72AB">
        <w:rPr>
          <w:rFonts w:asciiTheme="minorHAnsi" w:hAnsiTheme="minorHAnsi" w:cstheme="minorHAnsi"/>
          <w:b/>
          <w:bCs/>
          <w:kern w:val="36"/>
          <w:sz w:val="22"/>
          <w:szCs w:val="22"/>
        </w:rPr>
        <w:t xml:space="preserve">Diagnosed </w:t>
      </w:r>
      <w:r w:rsidR="001E27E2" w:rsidRPr="009C72AB">
        <w:rPr>
          <w:rFonts w:asciiTheme="minorHAnsi" w:hAnsiTheme="minorHAnsi" w:cstheme="minorHAnsi"/>
          <w:b/>
          <w:bCs/>
          <w:kern w:val="36"/>
          <w:sz w:val="22"/>
          <w:szCs w:val="22"/>
        </w:rPr>
        <w:t>W</w:t>
      </w:r>
      <w:r w:rsidR="00745F83" w:rsidRPr="009C72AB">
        <w:rPr>
          <w:rFonts w:asciiTheme="minorHAnsi" w:hAnsiTheme="minorHAnsi" w:cstheme="minorHAnsi"/>
          <w:b/>
          <w:bCs/>
          <w:kern w:val="36"/>
          <w:sz w:val="22"/>
          <w:szCs w:val="22"/>
        </w:rPr>
        <w:t>ith</w:t>
      </w:r>
      <w:r w:rsidR="00E939F6" w:rsidRPr="009C72AB">
        <w:rPr>
          <w:rFonts w:asciiTheme="minorHAnsi" w:hAnsiTheme="minorHAnsi" w:cstheme="minorHAnsi"/>
          <w:b/>
          <w:bCs/>
          <w:kern w:val="36"/>
          <w:sz w:val="22"/>
          <w:szCs w:val="22"/>
        </w:rPr>
        <w:t xml:space="preserve"> </w:t>
      </w:r>
      <w:r w:rsidR="009E4997" w:rsidRPr="009C72AB">
        <w:rPr>
          <w:rFonts w:asciiTheme="minorHAnsi" w:hAnsiTheme="minorHAnsi" w:cstheme="minorHAnsi"/>
          <w:b/>
          <w:bCs/>
          <w:kern w:val="36"/>
          <w:sz w:val="22"/>
          <w:szCs w:val="22"/>
        </w:rPr>
        <w:t>Peanut Allergy</w:t>
      </w:r>
      <w:r w:rsidR="00E305E7" w:rsidRPr="009C72AB" w:rsidDel="00E305E7">
        <w:rPr>
          <w:rFonts w:asciiTheme="minorHAnsi" w:hAnsiTheme="minorHAnsi" w:cstheme="minorHAnsi"/>
          <w:b/>
          <w:bCs/>
          <w:kern w:val="36"/>
          <w:sz w:val="22"/>
          <w:szCs w:val="22"/>
        </w:rPr>
        <w:t xml:space="preserve"> </w:t>
      </w:r>
    </w:p>
    <w:p w14:paraId="2498549D" w14:textId="1EFB7103" w:rsidR="00E73F55" w:rsidRPr="009C72AB" w:rsidRDefault="002770A4" w:rsidP="002770A4">
      <w:pPr>
        <w:rPr>
          <w:rFonts w:asciiTheme="minorHAnsi" w:hAnsiTheme="minorHAnsi" w:cstheme="minorHAnsi"/>
          <w:sz w:val="22"/>
          <w:szCs w:val="22"/>
        </w:rPr>
      </w:pPr>
      <w:r w:rsidRPr="009C72AB">
        <w:rPr>
          <w:rFonts w:asciiTheme="minorHAnsi" w:hAnsiTheme="minorHAnsi" w:cstheme="minorHAnsi"/>
          <w:b/>
          <w:bCs/>
          <w:sz w:val="22"/>
          <w:szCs w:val="22"/>
        </w:rPr>
        <w:br/>
      </w:r>
      <w:r w:rsidR="001963C9" w:rsidRPr="009C72AB">
        <w:rPr>
          <w:rFonts w:asciiTheme="minorHAnsi" w:hAnsiTheme="minorHAnsi" w:cstheme="minorHAnsi"/>
          <w:b/>
          <w:bCs/>
          <w:color w:val="000000" w:themeColor="text1"/>
          <w:sz w:val="22"/>
          <w:szCs w:val="22"/>
        </w:rPr>
        <w:t>HATFIELD, P</w:t>
      </w:r>
      <w:r w:rsidR="00A30C4D" w:rsidRPr="009C72AB">
        <w:rPr>
          <w:rFonts w:asciiTheme="minorHAnsi" w:hAnsiTheme="minorHAnsi" w:cstheme="minorHAnsi"/>
          <w:b/>
          <w:bCs/>
          <w:color w:val="000000" w:themeColor="text1"/>
          <w:sz w:val="22"/>
          <w:szCs w:val="22"/>
        </w:rPr>
        <w:t>A</w:t>
      </w:r>
      <w:r w:rsidR="001963C9" w:rsidRPr="009C72AB">
        <w:rPr>
          <w:rFonts w:asciiTheme="minorHAnsi" w:hAnsiTheme="minorHAnsi" w:cstheme="minorHAnsi"/>
          <w:b/>
          <w:bCs/>
          <w:color w:val="000000" w:themeColor="text1"/>
          <w:sz w:val="22"/>
          <w:szCs w:val="22"/>
        </w:rPr>
        <w:t xml:space="preserve"> – June </w:t>
      </w:r>
      <w:r w:rsidR="00AC3995" w:rsidRPr="009C72AB">
        <w:rPr>
          <w:rFonts w:asciiTheme="minorHAnsi" w:hAnsiTheme="minorHAnsi" w:cstheme="minorHAnsi"/>
          <w:b/>
          <w:bCs/>
          <w:color w:val="000000" w:themeColor="text1"/>
          <w:sz w:val="22"/>
          <w:szCs w:val="22"/>
        </w:rPr>
        <w:t xml:space="preserve">15, </w:t>
      </w:r>
      <w:r w:rsidR="005E2683" w:rsidRPr="009C72AB">
        <w:rPr>
          <w:rFonts w:asciiTheme="minorHAnsi" w:hAnsiTheme="minorHAnsi" w:cstheme="minorHAnsi"/>
          <w:b/>
          <w:bCs/>
          <w:color w:val="000000" w:themeColor="text1"/>
          <w:sz w:val="22"/>
          <w:szCs w:val="22"/>
        </w:rPr>
        <w:t>202</w:t>
      </w:r>
      <w:r w:rsidR="001963C9" w:rsidRPr="009C72AB">
        <w:rPr>
          <w:rFonts w:asciiTheme="minorHAnsi" w:hAnsiTheme="minorHAnsi" w:cstheme="minorHAnsi"/>
          <w:b/>
          <w:bCs/>
          <w:color w:val="000000" w:themeColor="text1"/>
          <w:sz w:val="22"/>
          <w:szCs w:val="22"/>
        </w:rPr>
        <w:t>1 –</w:t>
      </w:r>
      <w:r w:rsidR="00EF4A79" w:rsidRPr="009C72AB">
        <w:rPr>
          <w:rFonts w:asciiTheme="minorHAnsi" w:hAnsiTheme="minorHAnsi" w:cstheme="minorHAnsi"/>
          <w:color w:val="000000" w:themeColor="text1"/>
          <w:sz w:val="22"/>
          <w:szCs w:val="22"/>
        </w:rPr>
        <w:t xml:space="preserve"> </w:t>
      </w:r>
      <w:hyperlink r:id="rId7" w:history="1">
        <w:r w:rsidR="001963C9" w:rsidRPr="009C72AB">
          <w:rPr>
            <w:rStyle w:val="Hyperlink"/>
            <w:rFonts w:asciiTheme="minorHAnsi" w:hAnsiTheme="minorHAnsi" w:cstheme="minorHAnsi"/>
            <w:sz w:val="22"/>
            <w:szCs w:val="22"/>
          </w:rPr>
          <w:t>AllerGenis</w:t>
        </w:r>
      </w:hyperlink>
      <w:r w:rsidR="001963C9" w:rsidRPr="009C72AB">
        <w:rPr>
          <w:rFonts w:asciiTheme="minorHAnsi" w:hAnsiTheme="minorHAnsi" w:cstheme="minorHAnsi"/>
          <w:color w:val="000000" w:themeColor="text1"/>
          <w:sz w:val="22"/>
          <w:szCs w:val="22"/>
          <w:shd w:val="clear" w:color="auto" w:fill="FEFEFE"/>
        </w:rPr>
        <w:t xml:space="preserve">, a </w:t>
      </w:r>
      <w:r w:rsidR="005A3F25" w:rsidRPr="009C72AB">
        <w:rPr>
          <w:rFonts w:asciiTheme="minorHAnsi" w:hAnsiTheme="minorHAnsi" w:cstheme="minorHAnsi"/>
          <w:sz w:val="22"/>
          <w:szCs w:val="22"/>
        </w:rPr>
        <w:t>predictive data analytics company specializing in the detection and management of life-threatening immune</w:t>
      </w:r>
      <w:r w:rsidR="00F36A4E" w:rsidRPr="009C72AB">
        <w:rPr>
          <w:rFonts w:asciiTheme="minorHAnsi" w:hAnsiTheme="minorHAnsi" w:cstheme="minorHAnsi"/>
          <w:sz w:val="22"/>
          <w:szCs w:val="22"/>
        </w:rPr>
        <w:t xml:space="preserve"> </w:t>
      </w:r>
      <w:r w:rsidR="005A3F25" w:rsidRPr="009C72AB">
        <w:rPr>
          <w:rFonts w:asciiTheme="minorHAnsi" w:hAnsiTheme="minorHAnsi" w:cstheme="minorHAnsi"/>
          <w:sz w:val="22"/>
          <w:szCs w:val="22"/>
        </w:rPr>
        <w:t>response disorders</w:t>
      </w:r>
      <w:r w:rsidR="001471DC" w:rsidRPr="009C72AB">
        <w:rPr>
          <w:rFonts w:asciiTheme="minorHAnsi" w:hAnsiTheme="minorHAnsi" w:cstheme="minorHAnsi"/>
          <w:sz w:val="22"/>
          <w:szCs w:val="22"/>
        </w:rPr>
        <w:t xml:space="preserve"> including food allergy</w:t>
      </w:r>
      <w:r w:rsidR="001963C9" w:rsidRPr="009C72AB">
        <w:rPr>
          <w:rFonts w:asciiTheme="minorHAnsi" w:hAnsiTheme="minorHAnsi" w:cstheme="minorHAnsi"/>
          <w:color w:val="000000" w:themeColor="text1"/>
          <w:sz w:val="22"/>
          <w:szCs w:val="22"/>
          <w:shd w:val="clear" w:color="auto" w:fill="FEFEFE"/>
        </w:rPr>
        <w:t>,</w:t>
      </w:r>
      <w:r w:rsidR="001963C9" w:rsidRPr="009C72AB">
        <w:rPr>
          <w:rFonts w:asciiTheme="minorHAnsi" w:hAnsiTheme="minorHAnsi" w:cstheme="minorHAnsi"/>
          <w:color w:val="000000" w:themeColor="text1"/>
          <w:sz w:val="22"/>
          <w:szCs w:val="22"/>
        </w:rPr>
        <w:t xml:space="preserve"> </w:t>
      </w:r>
      <w:r w:rsidR="005E2683" w:rsidRPr="009C72AB">
        <w:rPr>
          <w:rFonts w:asciiTheme="minorHAnsi" w:hAnsiTheme="minorHAnsi" w:cstheme="minorHAnsi"/>
          <w:color w:val="000000" w:themeColor="text1"/>
          <w:sz w:val="22"/>
          <w:szCs w:val="22"/>
        </w:rPr>
        <w:t xml:space="preserve">announced </w:t>
      </w:r>
      <w:r w:rsidR="00E73F55" w:rsidRPr="009C72AB">
        <w:rPr>
          <w:rFonts w:asciiTheme="minorHAnsi" w:hAnsiTheme="minorHAnsi" w:cstheme="minorHAnsi"/>
          <w:color w:val="000000" w:themeColor="text1"/>
          <w:sz w:val="22"/>
          <w:szCs w:val="22"/>
        </w:rPr>
        <w:t>the publication of a peer-reviewed study entitled,</w:t>
      </w:r>
      <w:r w:rsidR="00E73F55" w:rsidRPr="009C72AB">
        <w:rPr>
          <w:rFonts w:asciiTheme="minorHAnsi" w:hAnsiTheme="minorHAnsi" w:cstheme="minorHAnsi"/>
          <w:sz w:val="22"/>
          <w:szCs w:val="22"/>
        </w:rPr>
        <w:t xml:space="preserve"> “</w:t>
      </w:r>
      <w:hyperlink r:id="rId8" w:history="1">
        <w:r w:rsidR="00E73F55" w:rsidRPr="009C72AB">
          <w:rPr>
            <w:rStyle w:val="Hyperlink"/>
            <w:rFonts w:asciiTheme="minorHAnsi" w:hAnsiTheme="minorHAnsi" w:cstheme="minorHAnsi"/>
            <w:sz w:val="22"/>
            <w:szCs w:val="22"/>
            <w:shd w:val="clear" w:color="auto" w:fill="FFFFFF"/>
          </w:rPr>
          <w:t>Accurate and Reproducible Diagnosis of Peanut Allergy Using Epitope Mapping</w:t>
        </w:r>
      </w:hyperlink>
      <w:r w:rsidR="00E73F55" w:rsidRPr="009C72AB">
        <w:rPr>
          <w:rFonts w:asciiTheme="minorHAnsi" w:hAnsiTheme="minorHAnsi" w:cstheme="minorHAnsi"/>
          <w:sz w:val="22"/>
          <w:szCs w:val="22"/>
        </w:rPr>
        <w:t xml:space="preserve">.” </w:t>
      </w:r>
      <w:r w:rsidR="00476E16" w:rsidRPr="009C72AB">
        <w:rPr>
          <w:rFonts w:asciiTheme="minorHAnsi" w:hAnsiTheme="minorHAnsi" w:cstheme="minorHAnsi"/>
          <w:sz w:val="22"/>
          <w:szCs w:val="22"/>
        </w:rPr>
        <w:t>C</w:t>
      </w:r>
      <w:r w:rsidR="00E73F55" w:rsidRPr="009C72AB">
        <w:rPr>
          <w:rFonts w:asciiTheme="minorHAnsi" w:hAnsiTheme="minorHAnsi" w:cstheme="minorHAnsi"/>
          <w:sz w:val="22"/>
          <w:szCs w:val="22"/>
        </w:rPr>
        <w:t>onducted by leading global experts in pediatric allergy and immunology from the Icahn School of Medicine at Mount Sinai, Stanford University and Kings College</w:t>
      </w:r>
      <w:r w:rsidR="00031BC0" w:rsidRPr="009C72AB">
        <w:rPr>
          <w:rFonts w:asciiTheme="minorHAnsi" w:hAnsiTheme="minorHAnsi" w:cstheme="minorHAnsi"/>
          <w:sz w:val="22"/>
          <w:szCs w:val="22"/>
        </w:rPr>
        <w:t>,</w:t>
      </w:r>
      <w:r w:rsidR="00E73F55" w:rsidRPr="009C72AB">
        <w:rPr>
          <w:rFonts w:asciiTheme="minorHAnsi" w:hAnsiTheme="minorHAnsi" w:cstheme="minorHAnsi"/>
          <w:color w:val="000000" w:themeColor="text1"/>
          <w:sz w:val="22"/>
          <w:szCs w:val="22"/>
          <w:shd w:val="clear" w:color="auto" w:fill="FFFFFF"/>
        </w:rPr>
        <w:t xml:space="preserve"> the </w:t>
      </w:r>
      <w:r w:rsidR="00E73F55" w:rsidRPr="009C72AB">
        <w:rPr>
          <w:rFonts w:asciiTheme="minorHAnsi" w:hAnsiTheme="minorHAnsi" w:cstheme="minorHAnsi"/>
          <w:sz w:val="22"/>
          <w:szCs w:val="22"/>
        </w:rPr>
        <w:t xml:space="preserve">study found </w:t>
      </w:r>
      <w:r w:rsidRPr="009C72AB">
        <w:rPr>
          <w:rFonts w:asciiTheme="minorHAnsi" w:hAnsiTheme="minorHAnsi" w:cstheme="minorHAnsi"/>
          <w:sz w:val="22"/>
          <w:szCs w:val="22"/>
        </w:rPr>
        <w:t>the AllerGenis</w:t>
      </w:r>
      <w:r w:rsidR="00EF4A79" w:rsidRPr="009C72AB">
        <w:rPr>
          <w:rFonts w:asciiTheme="minorHAnsi" w:hAnsiTheme="minorHAnsi" w:cstheme="minorHAnsi"/>
          <w:sz w:val="22"/>
          <w:szCs w:val="22"/>
        </w:rPr>
        <w:t xml:space="preserve"> peanut </w:t>
      </w:r>
      <w:r w:rsidR="00E5790D" w:rsidRPr="009C72AB">
        <w:rPr>
          <w:rFonts w:asciiTheme="minorHAnsi" w:hAnsiTheme="minorHAnsi" w:cstheme="minorHAnsi"/>
          <w:sz w:val="22"/>
          <w:szCs w:val="22"/>
        </w:rPr>
        <w:t>diagnostic</w:t>
      </w:r>
      <w:r w:rsidR="00745F83" w:rsidRPr="009C72AB">
        <w:rPr>
          <w:rFonts w:asciiTheme="minorHAnsi" w:hAnsiTheme="minorHAnsi" w:cstheme="minorHAnsi"/>
          <w:sz w:val="22"/>
          <w:szCs w:val="22"/>
        </w:rPr>
        <w:t xml:space="preserve"> blood</w:t>
      </w:r>
      <w:r w:rsidR="00E5790D" w:rsidRPr="009C72AB">
        <w:rPr>
          <w:rFonts w:asciiTheme="minorHAnsi" w:hAnsiTheme="minorHAnsi" w:cstheme="minorHAnsi"/>
          <w:sz w:val="22"/>
          <w:szCs w:val="22"/>
        </w:rPr>
        <w:t xml:space="preserve"> </w:t>
      </w:r>
      <w:r w:rsidR="00E73F55" w:rsidRPr="009C72AB">
        <w:rPr>
          <w:rFonts w:asciiTheme="minorHAnsi" w:hAnsiTheme="minorHAnsi" w:cstheme="minorHAnsi"/>
          <w:sz w:val="22"/>
          <w:szCs w:val="22"/>
        </w:rPr>
        <w:t xml:space="preserve">test </w:t>
      </w:r>
      <w:r w:rsidRPr="009C72AB">
        <w:rPr>
          <w:rFonts w:asciiTheme="minorHAnsi" w:hAnsiTheme="minorHAnsi" w:cstheme="minorHAnsi"/>
          <w:sz w:val="22"/>
          <w:szCs w:val="22"/>
        </w:rPr>
        <w:t>demonstrate</w:t>
      </w:r>
      <w:r w:rsidR="001471DC" w:rsidRPr="009C72AB">
        <w:rPr>
          <w:rFonts w:asciiTheme="minorHAnsi" w:hAnsiTheme="minorHAnsi" w:cstheme="minorHAnsi"/>
          <w:sz w:val="22"/>
          <w:szCs w:val="22"/>
        </w:rPr>
        <w:t>s</w:t>
      </w:r>
      <w:r w:rsidRPr="009C72AB">
        <w:rPr>
          <w:rFonts w:asciiTheme="minorHAnsi" w:hAnsiTheme="minorHAnsi" w:cstheme="minorHAnsi"/>
          <w:sz w:val="22"/>
          <w:szCs w:val="22"/>
        </w:rPr>
        <w:t xml:space="preserve"> </w:t>
      </w:r>
      <w:r w:rsidR="00E73F55" w:rsidRPr="009C72AB">
        <w:rPr>
          <w:rFonts w:asciiTheme="minorHAnsi" w:hAnsiTheme="minorHAnsi" w:cstheme="minorHAnsi"/>
          <w:sz w:val="22"/>
          <w:szCs w:val="22"/>
        </w:rPr>
        <w:t xml:space="preserve">accuracy significantly and statistically superior to </w:t>
      </w:r>
      <w:r w:rsidR="00745F83" w:rsidRPr="009C72AB">
        <w:rPr>
          <w:rFonts w:asciiTheme="minorHAnsi" w:hAnsiTheme="minorHAnsi" w:cstheme="minorHAnsi"/>
          <w:sz w:val="22"/>
          <w:szCs w:val="22"/>
        </w:rPr>
        <w:t xml:space="preserve">all other </w:t>
      </w:r>
      <w:r w:rsidR="00E73F55" w:rsidRPr="009C72AB">
        <w:rPr>
          <w:rFonts w:asciiTheme="minorHAnsi" w:hAnsiTheme="minorHAnsi" w:cstheme="minorHAnsi"/>
          <w:sz w:val="22"/>
          <w:szCs w:val="22"/>
        </w:rPr>
        <w:t xml:space="preserve">established diagnostic tests. </w:t>
      </w:r>
      <w:r w:rsidR="00745F83" w:rsidRPr="009C72AB">
        <w:rPr>
          <w:rFonts w:asciiTheme="minorHAnsi" w:hAnsiTheme="minorHAnsi" w:cstheme="minorHAnsi"/>
          <w:sz w:val="22"/>
          <w:szCs w:val="22"/>
        </w:rPr>
        <w:t>The AllerGenis peanut allergy diagnostic, which relies on analyzing a small amount of blood, resulted in 93% accuracy rate</w:t>
      </w:r>
      <w:r w:rsidR="00741654" w:rsidRPr="009C72AB">
        <w:rPr>
          <w:rFonts w:asciiTheme="minorHAnsi" w:hAnsiTheme="minorHAnsi" w:cstheme="minorHAnsi"/>
          <w:sz w:val="22"/>
          <w:szCs w:val="22"/>
        </w:rPr>
        <w:t xml:space="preserve"> as compared to an oral food challenge without</w:t>
      </w:r>
      <w:r w:rsidR="006777D0" w:rsidRPr="009C72AB">
        <w:rPr>
          <w:rFonts w:asciiTheme="minorHAnsi" w:hAnsiTheme="minorHAnsi" w:cstheme="minorHAnsi"/>
          <w:sz w:val="22"/>
          <w:szCs w:val="22"/>
        </w:rPr>
        <w:t xml:space="preserve"> the risk of triggering an allergic reaction</w:t>
      </w:r>
      <w:r w:rsidR="00745F83" w:rsidRPr="009C72AB">
        <w:rPr>
          <w:rFonts w:asciiTheme="minorHAnsi" w:hAnsiTheme="minorHAnsi" w:cstheme="minorHAnsi"/>
          <w:sz w:val="22"/>
          <w:szCs w:val="22"/>
        </w:rPr>
        <w:t xml:space="preserve">. The study is published in the prestigious global impact journal </w:t>
      </w:r>
      <w:r w:rsidR="00745F83" w:rsidRPr="009C72AB">
        <w:rPr>
          <w:rFonts w:asciiTheme="minorHAnsi" w:hAnsiTheme="minorHAnsi" w:cstheme="minorHAnsi"/>
          <w:i/>
          <w:iCs/>
          <w:sz w:val="22"/>
          <w:szCs w:val="22"/>
        </w:rPr>
        <w:t>Allergy</w:t>
      </w:r>
      <w:r w:rsidR="00745F83" w:rsidRPr="009C72AB">
        <w:rPr>
          <w:rFonts w:asciiTheme="minorHAnsi" w:hAnsiTheme="minorHAnsi" w:cstheme="minorHAnsi"/>
          <w:sz w:val="22"/>
          <w:szCs w:val="22"/>
        </w:rPr>
        <w:t>, the official journal of the European Academy of Allergy and Clinical Immunology (EAACI).</w:t>
      </w:r>
    </w:p>
    <w:p w14:paraId="132B68C5" w14:textId="77777777" w:rsidR="00E305E7" w:rsidRPr="009C72AB" w:rsidRDefault="00E305E7" w:rsidP="002770A4">
      <w:pPr>
        <w:rPr>
          <w:rFonts w:asciiTheme="minorHAnsi" w:hAnsiTheme="minorHAnsi" w:cstheme="minorHAnsi"/>
          <w:color w:val="000000" w:themeColor="text1"/>
          <w:sz w:val="22"/>
          <w:szCs w:val="22"/>
        </w:rPr>
      </w:pPr>
    </w:p>
    <w:p w14:paraId="204CB207" w14:textId="0F413C59" w:rsidR="00741654" w:rsidRPr="009C72AB" w:rsidRDefault="009E4997" w:rsidP="00741654">
      <w:pPr>
        <w:rPr>
          <w:rFonts w:asciiTheme="minorHAnsi" w:hAnsiTheme="minorHAnsi" w:cstheme="minorHAnsi"/>
          <w:color w:val="000000" w:themeColor="text1"/>
          <w:sz w:val="22"/>
          <w:szCs w:val="22"/>
          <w:shd w:val="clear" w:color="auto" w:fill="FFFFFF"/>
        </w:rPr>
      </w:pPr>
      <w:r w:rsidRPr="009C72AB">
        <w:rPr>
          <w:rFonts w:asciiTheme="minorHAnsi" w:hAnsiTheme="minorHAnsi" w:cstheme="minorHAnsi"/>
          <w:color w:val="000000" w:themeColor="text1"/>
          <w:sz w:val="22"/>
          <w:szCs w:val="22"/>
        </w:rPr>
        <w:t>The findings are life</w:t>
      </w:r>
      <w:r w:rsidR="005065B5" w:rsidRPr="009C72AB">
        <w:rPr>
          <w:rFonts w:asciiTheme="minorHAnsi" w:hAnsiTheme="minorHAnsi" w:cstheme="minorHAnsi"/>
          <w:color w:val="000000" w:themeColor="text1"/>
          <w:sz w:val="22"/>
          <w:szCs w:val="22"/>
        </w:rPr>
        <w:t>-</w:t>
      </w:r>
      <w:r w:rsidRPr="009C72AB">
        <w:rPr>
          <w:rFonts w:asciiTheme="minorHAnsi" w:hAnsiTheme="minorHAnsi" w:cstheme="minorHAnsi"/>
          <w:color w:val="000000" w:themeColor="text1"/>
          <w:sz w:val="22"/>
          <w:szCs w:val="22"/>
        </w:rPr>
        <w:t>changing for food allergy patients who</w:t>
      </w:r>
      <w:r w:rsidR="0075639A" w:rsidRPr="009C72AB">
        <w:rPr>
          <w:rFonts w:asciiTheme="minorHAnsi" w:hAnsiTheme="minorHAnsi" w:cstheme="minorHAnsi"/>
          <w:color w:val="000000" w:themeColor="text1"/>
          <w:sz w:val="22"/>
          <w:szCs w:val="22"/>
        </w:rPr>
        <w:t xml:space="preserve"> </w:t>
      </w:r>
      <w:r w:rsidR="00BE6967" w:rsidRPr="009C72AB">
        <w:rPr>
          <w:rFonts w:asciiTheme="minorHAnsi" w:hAnsiTheme="minorHAnsi" w:cstheme="minorHAnsi"/>
          <w:color w:val="000000" w:themeColor="text1"/>
          <w:sz w:val="22"/>
          <w:szCs w:val="22"/>
        </w:rPr>
        <w:t xml:space="preserve">previously turned to a potentially risky and often anxiety-producing procedure called an oral food challenge (OFC) </w:t>
      </w:r>
      <w:r w:rsidR="0075639A" w:rsidRPr="009C72AB">
        <w:rPr>
          <w:rFonts w:asciiTheme="minorHAnsi" w:hAnsiTheme="minorHAnsi" w:cstheme="minorHAnsi"/>
          <w:color w:val="000000" w:themeColor="text1"/>
          <w:sz w:val="22"/>
          <w:szCs w:val="22"/>
        </w:rPr>
        <w:t>to rule</w:t>
      </w:r>
      <w:r w:rsidR="00BE6967" w:rsidRPr="009C72AB">
        <w:rPr>
          <w:rFonts w:asciiTheme="minorHAnsi" w:hAnsiTheme="minorHAnsi" w:cstheme="minorHAnsi"/>
          <w:color w:val="000000" w:themeColor="text1"/>
          <w:sz w:val="22"/>
          <w:szCs w:val="22"/>
        </w:rPr>
        <w:t xml:space="preserve"> </w:t>
      </w:r>
      <w:r w:rsidR="0075639A" w:rsidRPr="009C72AB">
        <w:rPr>
          <w:rFonts w:asciiTheme="minorHAnsi" w:hAnsiTheme="minorHAnsi" w:cstheme="minorHAnsi"/>
          <w:color w:val="000000" w:themeColor="text1"/>
          <w:sz w:val="22"/>
          <w:szCs w:val="22"/>
        </w:rPr>
        <w:t>out a</w:t>
      </w:r>
      <w:r w:rsidR="00BE6967" w:rsidRPr="009C72AB">
        <w:rPr>
          <w:rFonts w:asciiTheme="minorHAnsi" w:hAnsiTheme="minorHAnsi" w:cstheme="minorHAnsi"/>
          <w:color w:val="000000" w:themeColor="text1"/>
          <w:sz w:val="22"/>
          <w:szCs w:val="22"/>
        </w:rPr>
        <w:t xml:space="preserve"> food</w:t>
      </w:r>
      <w:r w:rsidR="0075639A" w:rsidRPr="009C72AB">
        <w:rPr>
          <w:rFonts w:asciiTheme="minorHAnsi" w:hAnsiTheme="minorHAnsi" w:cstheme="minorHAnsi"/>
          <w:color w:val="000000" w:themeColor="text1"/>
          <w:sz w:val="22"/>
          <w:szCs w:val="22"/>
        </w:rPr>
        <w:t xml:space="preserve"> allergy</w:t>
      </w:r>
      <w:r w:rsidR="00BE6967" w:rsidRPr="009C72AB">
        <w:rPr>
          <w:rFonts w:asciiTheme="minorHAnsi" w:hAnsiTheme="minorHAnsi" w:cstheme="minorHAnsi"/>
          <w:color w:val="000000" w:themeColor="text1"/>
          <w:sz w:val="22"/>
          <w:szCs w:val="22"/>
        </w:rPr>
        <w:t>. OFC</w:t>
      </w:r>
      <w:r w:rsidR="00E17F81" w:rsidRPr="009C72AB">
        <w:rPr>
          <w:rFonts w:asciiTheme="minorHAnsi" w:hAnsiTheme="minorHAnsi" w:cstheme="minorHAnsi"/>
          <w:color w:val="000000" w:themeColor="text1"/>
          <w:sz w:val="22"/>
          <w:szCs w:val="22"/>
        </w:rPr>
        <w:t xml:space="preserve"> </w:t>
      </w:r>
      <w:r w:rsidR="006818F3" w:rsidRPr="009C72AB">
        <w:rPr>
          <w:rFonts w:asciiTheme="minorHAnsi" w:hAnsiTheme="minorHAnsi" w:cstheme="minorHAnsi"/>
          <w:color w:val="000000" w:themeColor="text1"/>
          <w:sz w:val="22"/>
          <w:szCs w:val="22"/>
        </w:rPr>
        <w:t>requires patients to</w:t>
      </w:r>
      <w:r w:rsidRPr="009C72AB">
        <w:rPr>
          <w:rFonts w:asciiTheme="minorHAnsi" w:hAnsiTheme="minorHAnsi" w:cstheme="minorHAnsi"/>
          <w:color w:val="000000" w:themeColor="text1"/>
          <w:sz w:val="22"/>
          <w:szCs w:val="22"/>
        </w:rPr>
        <w:t> eat the</w:t>
      </w:r>
      <w:r w:rsidR="006818F3" w:rsidRPr="009C72AB">
        <w:rPr>
          <w:rFonts w:asciiTheme="minorHAnsi" w:hAnsiTheme="minorHAnsi" w:cstheme="minorHAnsi"/>
          <w:color w:val="000000" w:themeColor="text1"/>
          <w:sz w:val="22"/>
          <w:szCs w:val="22"/>
        </w:rPr>
        <w:t xml:space="preserve"> suspected</w:t>
      </w:r>
      <w:r w:rsidRPr="009C72AB">
        <w:rPr>
          <w:rFonts w:asciiTheme="minorHAnsi" w:hAnsiTheme="minorHAnsi" w:cstheme="minorHAnsi"/>
          <w:color w:val="000000" w:themeColor="text1"/>
          <w:sz w:val="22"/>
          <w:szCs w:val="22"/>
        </w:rPr>
        <w:t xml:space="preserve"> allergy</w:t>
      </w:r>
      <w:r w:rsidR="006818F3" w:rsidRPr="009C72AB">
        <w:rPr>
          <w:rFonts w:asciiTheme="minorHAnsi" w:hAnsiTheme="minorHAnsi" w:cstheme="minorHAnsi"/>
          <w:color w:val="000000" w:themeColor="text1"/>
          <w:sz w:val="22"/>
          <w:szCs w:val="22"/>
        </w:rPr>
        <w:t>-</w:t>
      </w:r>
      <w:r w:rsidRPr="009C72AB">
        <w:rPr>
          <w:rFonts w:asciiTheme="minorHAnsi" w:hAnsiTheme="minorHAnsi" w:cstheme="minorHAnsi"/>
          <w:color w:val="000000" w:themeColor="text1"/>
          <w:sz w:val="22"/>
          <w:szCs w:val="22"/>
        </w:rPr>
        <w:t>triggering food</w:t>
      </w:r>
      <w:r w:rsidR="00745F83" w:rsidRPr="009C72AB">
        <w:rPr>
          <w:rFonts w:asciiTheme="minorHAnsi" w:hAnsiTheme="minorHAnsi" w:cstheme="minorHAnsi"/>
          <w:color w:val="000000" w:themeColor="text1"/>
          <w:sz w:val="22"/>
          <w:szCs w:val="22"/>
        </w:rPr>
        <w:t xml:space="preserve">. Since there is a risk of a life-threatening </w:t>
      </w:r>
      <w:r w:rsidR="006777D0" w:rsidRPr="009C72AB">
        <w:rPr>
          <w:rFonts w:asciiTheme="minorHAnsi" w:hAnsiTheme="minorHAnsi" w:cstheme="minorHAnsi"/>
          <w:color w:val="000000" w:themeColor="text1"/>
          <w:sz w:val="22"/>
          <w:szCs w:val="22"/>
        </w:rPr>
        <w:t>allergic reaction</w:t>
      </w:r>
      <w:r w:rsidR="00741654" w:rsidRPr="009C72AB">
        <w:rPr>
          <w:rFonts w:asciiTheme="minorHAnsi" w:hAnsiTheme="minorHAnsi" w:cstheme="minorHAnsi"/>
          <w:color w:val="000000" w:themeColor="text1"/>
          <w:sz w:val="22"/>
          <w:szCs w:val="22"/>
        </w:rPr>
        <w:t xml:space="preserve"> and the frequent reluctance from the patient/caregiver </w:t>
      </w:r>
      <w:r w:rsidR="00070335" w:rsidRPr="009C72AB">
        <w:rPr>
          <w:rFonts w:asciiTheme="minorHAnsi" w:hAnsiTheme="minorHAnsi" w:cstheme="minorHAnsi"/>
          <w:color w:val="000000" w:themeColor="text1"/>
          <w:sz w:val="22"/>
          <w:szCs w:val="22"/>
        </w:rPr>
        <w:t>in addition to</w:t>
      </w:r>
      <w:r w:rsidR="00741654" w:rsidRPr="009C72AB">
        <w:rPr>
          <w:rFonts w:asciiTheme="minorHAnsi" w:hAnsiTheme="minorHAnsi" w:cstheme="minorHAnsi"/>
          <w:color w:val="000000" w:themeColor="text1"/>
          <w:sz w:val="22"/>
          <w:szCs w:val="22"/>
        </w:rPr>
        <w:t xml:space="preserve"> anxiety,</w:t>
      </w:r>
      <w:r w:rsidR="006777D0" w:rsidRPr="009C72AB">
        <w:rPr>
          <w:rFonts w:asciiTheme="minorHAnsi" w:hAnsiTheme="minorHAnsi" w:cstheme="minorHAnsi"/>
          <w:color w:val="000000" w:themeColor="text1"/>
          <w:sz w:val="22"/>
          <w:szCs w:val="22"/>
        </w:rPr>
        <w:t xml:space="preserve"> OFCs are often</w:t>
      </w:r>
      <w:r w:rsidR="00741654" w:rsidRPr="009C72AB">
        <w:rPr>
          <w:rFonts w:asciiTheme="minorHAnsi" w:hAnsiTheme="minorHAnsi" w:cstheme="minorHAnsi"/>
          <w:color w:val="000000" w:themeColor="text1"/>
          <w:sz w:val="22"/>
          <w:szCs w:val="22"/>
        </w:rPr>
        <w:t xml:space="preserve"> difficult to perform or even</w:t>
      </w:r>
      <w:r w:rsidR="006777D0" w:rsidRPr="009C72AB">
        <w:rPr>
          <w:rFonts w:asciiTheme="minorHAnsi" w:hAnsiTheme="minorHAnsi" w:cstheme="minorHAnsi"/>
          <w:color w:val="000000" w:themeColor="text1"/>
          <w:sz w:val="22"/>
          <w:szCs w:val="22"/>
        </w:rPr>
        <w:t xml:space="preserve"> avoided</w:t>
      </w:r>
      <w:r w:rsidR="00070335" w:rsidRPr="009C72AB">
        <w:rPr>
          <w:rFonts w:asciiTheme="minorHAnsi" w:hAnsiTheme="minorHAnsi" w:cstheme="minorHAnsi"/>
          <w:color w:val="000000" w:themeColor="text1"/>
          <w:sz w:val="22"/>
          <w:szCs w:val="22"/>
        </w:rPr>
        <w:t xml:space="preserve"> altogether</w:t>
      </w:r>
      <w:r w:rsidR="006777D0" w:rsidRPr="009C72AB">
        <w:rPr>
          <w:rFonts w:asciiTheme="minorHAnsi" w:hAnsiTheme="minorHAnsi" w:cstheme="minorHAnsi"/>
          <w:color w:val="000000" w:themeColor="text1"/>
          <w:sz w:val="22"/>
          <w:szCs w:val="22"/>
        </w:rPr>
        <w:t xml:space="preserve">. A new, risk-free and non-invasive blood test is a </w:t>
      </w:r>
      <w:r w:rsidR="00741654" w:rsidRPr="009C72AB">
        <w:rPr>
          <w:rFonts w:asciiTheme="minorHAnsi" w:hAnsiTheme="minorHAnsi" w:cstheme="minorHAnsi"/>
          <w:color w:val="000000" w:themeColor="text1"/>
          <w:sz w:val="22"/>
          <w:szCs w:val="22"/>
        </w:rPr>
        <w:t xml:space="preserve">major </w:t>
      </w:r>
      <w:r w:rsidR="006777D0" w:rsidRPr="009C72AB">
        <w:rPr>
          <w:rFonts w:asciiTheme="minorHAnsi" w:hAnsiTheme="minorHAnsi" w:cstheme="minorHAnsi"/>
          <w:color w:val="000000" w:themeColor="text1"/>
          <w:sz w:val="22"/>
          <w:szCs w:val="22"/>
        </w:rPr>
        <w:t>breakthrough for allergy patients, their families, caregivers and providers.</w:t>
      </w:r>
      <w:r w:rsidRPr="009C72AB">
        <w:rPr>
          <w:rFonts w:asciiTheme="minorHAnsi" w:hAnsiTheme="minorHAnsi" w:cstheme="minorHAnsi"/>
          <w:color w:val="000000" w:themeColor="text1"/>
          <w:sz w:val="22"/>
          <w:szCs w:val="22"/>
        </w:rPr>
        <w:t xml:space="preserve"> </w:t>
      </w:r>
      <w:r w:rsidR="00EC4A3B" w:rsidRPr="009C72AB">
        <w:rPr>
          <w:rFonts w:asciiTheme="minorHAnsi" w:hAnsiTheme="minorHAnsi" w:cstheme="minorHAnsi"/>
          <w:color w:val="000000" w:themeColor="text1"/>
          <w:sz w:val="22"/>
          <w:szCs w:val="22"/>
        </w:rPr>
        <w:t xml:space="preserve"> </w:t>
      </w:r>
      <w:r w:rsidR="0076139D" w:rsidRPr="009C72AB">
        <w:rPr>
          <w:rFonts w:asciiTheme="minorHAnsi" w:hAnsiTheme="minorHAnsi" w:cstheme="minorHAnsi"/>
          <w:color w:val="000000" w:themeColor="text1"/>
          <w:sz w:val="22"/>
          <w:szCs w:val="22"/>
        </w:rPr>
        <w:br/>
      </w:r>
    </w:p>
    <w:p w14:paraId="483CF52A" w14:textId="23D793C5" w:rsidR="00741654" w:rsidRPr="009C72AB" w:rsidRDefault="00741654" w:rsidP="00741654">
      <w:pPr>
        <w:rPr>
          <w:rFonts w:asciiTheme="minorHAnsi" w:hAnsiTheme="minorHAnsi" w:cstheme="minorHAnsi"/>
          <w:color w:val="000000" w:themeColor="text1"/>
          <w:sz w:val="22"/>
          <w:szCs w:val="22"/>
        </w:rPr>
      </w:pPr>
      <w:r w:rsidRPr="009C72AB">
        <w:rPr>
          <w:rFonts w:asciiTheme="minorHAnsi" w:hAnsiTheme="minorHAnsi" w:cstheme="minorHAnsi"/>
          <w:color w:val="000000" w:themeColor="text1"/>
          <w:sz w:val="22"/>
          <w:szCs w:val="22"/>
          <w:shd w:val="clear" w:color="auto" w:fill="FFFFFF"/>
        </w:rPr>
        <w:t>“An oral food challenge is one of the most stressful experiences a parent and child can face when dealing with a food allergy,” said Beejal Huff, parent to 15-year-old Isabelle. “We once had to stop an oral food challenge when my daughter, Isabelle, had an allergic reaction to the peanuts she was being given during the test. Years later we had an opportunity to try AllerGenis’ peanut allergy test, which confirmed it was highly unlikely Isabelle still had a peanut allergy. With this information in hand, we more comfortably proceeded with another oral food challenge. The results of the oral food challenge also confirmed what we had hoped was true – Isabelle was no longer allergic to peanuts. This news has been life-changing for all of us.”  </w:t>
      </w:r>
    </w:p>
    <w:p w14:paraId="351F4A75" w14:textId="6596172F" w:rsidR="00281BD8" w:rsidRPr="009C72AB" w:rsidRDefault="00281BD8" w:rsidP="002770A4">
      <w:pPr>
        <w:rPr>
          <w:rFonts w:asciiTheme="minorHAnsi" w:hAnsiTheme="minorHAnsi" w:cstheme="minorHAnsi"/>
          <w:color w:val="000000" w:themeColor="text1"/>
          <w:sz w:val="22"/>
          <w:szCs w:val="22"/>
        </w:rPr>
      </w:pPr>
    </w:p>
    <w:p w14:paraId="03EB097D" w14:textId="5A818297" w:rsidR="0003407C" w:rsidRPr="009C72AB" w:rsidRDefault="0003407C" w:rsidP="009E4997">
      <w:pPr>
        <w:rPr>
          <w:rFonts w:asciiTheme="minorHAnsi" w:hAnsiTheme="minorHAnsi" w:cstheme="minorHAnsi"/>
          <w:color w:val="000000" w:themeColor="text1"/>
          <w:sz w:val="22"/>
          <w:szCs w:val="22"/>
        </w:rPr>
      </w:pPr>
      <w:r w:rsidRPr="009C72AB">
        <w:rPr>
          <w:rFonts w:asciiTheme="minorHAnsi" w:hAnsiTheme="minorHAnsi" w:cstheme="minorHAnsi"/>
          <w:color w:val="000000" w:themeColor="text1"/>
          <w:sz w:val="22"/>
          <w:szCs w:val="22"/>
        </w:rPr>
        <w:t xml:space="preserve">“Everyone dealing with food allergies would love to have a simple blood test that can replace the oral food challenge, which remains the </w:t>
      </w:r>
      <w:r w:rsidR="00634A65">
        <w:rPr>
          <w:rFonts w:asciiTheme="minorHAnsi" w:hAnsiTheme="minorHAnsi" w:cstheme="minorHAnsi"/>
          <w:color w:val="000000" w:themeColor="text1"/>
          <w:sz w:val="22"/>
          <w:szCs w:val="22"/>
        </w:rPr>
        <w:t>‘</w:t>
      </w:r>
      <w:r w:rsidRPr="009C72AB">
        <w:rPr>
          <w:rFonts w:asciiTheme="minorHAnsi" w:hAnsiTheme="minorHAnsi" w:cstheme="minorHAnsi"/>
          <w:color w:val="000000" w:themeColor="text1"/>
          <w:sz w:val="22"/>
          <w:szCs w:val="22"/>
        </w:rPr>
        <w:t>gold standard</w:t>
      </w:r>
      <w:r w:rsidR="00634A65">
        <w:rPr>
          <w:rFonts w:asciiTheme="minorHAnsi" w:hAnsiTheme="minorHAnsi" w:cstheme="minorHAnsi"/>
          <w:color w:val="000000" w:themeColor="text1"/>
          <w:sz w:val="22"/>
          <w:szCs w:val="22"/>
        </w:rPr>
        <w:t>’</w:t>
      </w:r>
      <w:r w:rsidRPr="009C72AB">
        <w:rPr>
          <w:rFonts w:asciiTheme="minorHAnsi" w:hAnsiTheme="minorHAnsi" w:cstheme="minorHAnsi"/>
          <w:color w:val="000000" w:themeColor="text1"/>
          <w:sz w:val="22"/>
          <w:szCs w:val="22"/>
        </w:rPr>
        <w:t xml:space="preserve"> for diagnosing a food allergy but which is very time intensive and carries the risk of inducing anaphylaxis,” said Hugh Sampson, MD, former director of the Elliot and Roslyn Jaffe Food Allergy Institute, Kurt Hirschhorn Professor of Pediatrics at the Icahn School of Medicine at Mount Sinai and lead author of the study. “The accuracy of this test brings us one step closer to eliminating the need to subject patients to an oral food challenge to diagnose peanut allergy.”</w:t>
      </w:r>
      <w:r w:rsidR="009E4997" w:rsidRPr="009C72AB">
        <w:rPr>
          <w:rFonts w:asciiTheme="minorHAnsi" w:hAnsiTheme="minorHAnsi" w:cstheme="minorHAnsi"/>
          <w:color w:val="000000" w:themeColor="text1"/>
          <w:sz w:val="22"/>
          <w:szCs w:val="22"/>
        </w:rPr>
        <w:t xml:space="preserve"> </w:t>
      </w:r>
    </w:p>
    <w:p w14:paraId="3FF9FFE8" w14:textId="75702792" w:rsidR="002C1BB5" w:rsidRPr="009C72AB" w:rsidRDefault="002C1BB5" w:rsidP="00B03F18">
      <w:pPr>
        <w:rPr>
          <w:rFonts w:asciiTheme="minorHAnsi" w:hAnsiTheme="minorHAnsi" w:cstheme="minorHAnsi"/>
          <w:sz w:val="22"/>
          <w:szCs w:val="22"/>
        </w:rPr>
      </w:pPr>
    </w:p>
    <w:p w14:paraId="10257037" w14:textId="1F507AF5" w:rsidR="00360631" w:rsidRPr="009C72AB" w:rsidRDefault="005065B5" w:rsidP="00360631">
      <w:pPr>
        <w:rPr>
          <w:rFonts w:asciiTheme="minorHAnsi" w:hAnsiTheme="minorHAnsi" w:cstheme="minorHAnsi"/>
          <w:color w:val="000000" w:themeColor="text1"/>
          <w:sz w:val="22"/>
          <w:szCs w:val="22"/>
        </w:rPr>
      </w:pPr>
      <w:r w:rsidRPr="009C72AB">
        <w:rPr>
          <w:rFonts w:asciiTheme="minorHAnsi" w:hAnsiTheme="minorHAnsi" w:cstheme="minorHAnsi"/>
          <w:color w:val="000000" w:themeColor="text1"/>
          <w:sz w:val="22"/>
          <w:szCs w:val="22"/>
        </w:rPr>
        <w:t>According to</w:t>
      </w:r>
      <w:r w:rsidR="00515432" w:rsidRPr="009C72AB">
        <w:rPr>
          <w:rFonts w:asciiTheme="minorHAnsi" w:hAnsiTheme="minorHAnsi" w:cstheme="minorHAnsi"/>
          <w:color w:val="000000" w:themeColor="text1"/>
          <w:sz w:val="22"/>
          <w:szCs w:val="22"/>
        </w:rPr>
        <w:t xml:space="preserve"> Dr. David Fitzhugh,</w:t>
      </w:r>
      <w:r w:rsidRPr="009C72AB">
        <w:rPr>
          <w:rFonts w:asciiTheme="minorHAnsi" w:hAnsiTheme="minorHAnsi" w:cstheme="minorHAnsi"/>
          <w:color w:val="000000" w:themeColor="text1"/>
          <w:sz w:val="22"/>
          <w:szCs w:val="22"/>
        </w:rPr>
        <w:t xml:space="preserve"> </w:t>
      </w:r>
      <w:r w:rsidR="00515432" w:rsidRPr="009C72AB">
        <w:rPr>
          <w:rFonts w:asciiTheme="minorHAnsi" w:hAnsiTheme="minorHAnsi" w:cstheme="minorHAnsi"/>
          <w:color w:val="000000" w:themeColor="text1"/>
          <w:sz w:val="22"/>
          <w:szCs w:val="22"/>
        </w:rPr>
        <w:t>a board-certified physician specializing in internal medicine and adult and pediatric immunology/allergy</w:t>
      </w:r>
      <w:r w:rsidR="006777D0" w:rsidRPr="009C72AB">
        <w:rPr>
          <w:rFonts w:asciiTheme="minorHAnsi" w:hAnsiTheme="minorHAnsi" w:cstheme="minorHAnsi"/>
          <w:color w:val="000000" w:themeColor="text1"/>
          <w:sz w:val="22"/>
          <w:szCs w:val="22"/>
        </w:rPr>
        <w:t>,</w:t>
      </w:r>
      <w:r w:rsidRPr="009C72AB">
        <w:rPr>
          <w:rFonts w:asciiTheme="minorHAnsi" w:hAnsiTheme="minorHAnsi" w:cstheme="minorHAnsi"/>
          <w:color w:val="000000" w:themeColor="text1"/>
          <w:sz w:val="22"/>
          <w:szCs w:val="22"/>
        </w:rPr>
        <w:t xml:space="preserve"> </w:t>
      </w:r>
      <w:r w:rsidR="00E17F81" w:rsidRPr="009C72AB">
        <w:rPr>
          <w:rFonts w:asciiTheme="minorHAnsi" w:hAnsiTheme="minorHAnsi" w:cstheme="minorHAnsi"/>
          <w:color w:val="000000" w:themeColor="text1"/>
          <w:sz w:val="22"/>
          <w:szCs w:val="22"/>
        </w:rPr>
        <w:t>“T</w:t>
      </w:r>
      <w:r w:rsidR="00515432" w:rsidRPr="009C72AB">
        <w:rPr>
          <w:rFonts w:asciiTheme="minorHAnsi" w:hAnsiTheme="minorHAnsi" w:cstheme="minorHAnsi"/>
          <w:color w:val="000000" w:themeColor="text1"/>
          <w:sz w:val="22"/>
          <w:szCs w:val="22"/>
        </w:rPr>
        <w:t>he company’s</w:t>
      </w:r>
      <w:r w:rsidRPr="009C72AB">
        <w:rPr>
          <w:rFonts w:asciiTheme="minorHAnsi" w:hAnsiTheme="minorHAnsi" w:cstheme="minorHAnsi"/>
          <w:color w:val="000000" w:themeColor="text1"/>
          <w:sz w:val="22"/>
          <w:szCs w:val="22"/>
        </w:rPr>
        <w:t xml:space="preserve"> new</w:t>
      </w:r>
      <w:r w:rsidR="00E17F81" w:rsidRPr="009C72AB">
        <w:rPr>
          <w:rFonts w:asciiTheme="minorHAnsi" w:hAnsiTheme="minorHAnsi" w:cstheme="minorHAnsi"/>
          <w:sz w:val="22"/>
          <w:szCs w:val="22"/>
        </w:rPr>
        <w:t xml:space="preserve"> </w:t>
      </w:r>
      <w:r w:rsidR="00406529" w:rsidRPr="009C72AB">
        <w:rPr>
          <w:rFonts w:asciiTheme="minorHAnsi" w:hAnsiTheme="minorHAnsi" w:cstheme="minorHAnsi"/>
          <w:sz w:val="22"/>
          <w:szCs w:val="22"/>
        </w:rPr>
        <w:t>technology</w:t>
      </w:r>
      <w:r w:rsidR="00406529" w:rsidRPr="009C72AB">
        <w:rPr>
          <w:rFonts w:asciiTheme="minorHAnsi" w:hAnsiTheme="minorHAnsi" w:cstheme="minorHAnsi"/>
          <w:color w:val="000000" w:themeColor="text1"/>
          <w:sz w:val="22"/>
          <w:szCs w:val="22"/>
        </w:rPr>
        <w:t xml:space="preserve"> </w:t>
      </w:r>
      <w:r w:rsidR="00E17F81" w:rsidRPr="009C72AB">
        <w:rPr>
          <w:rFonts w:asciiTheme="minorHAnsi" w:hAnsiTheme="minorHAnsi" w:cstheme="minorHAnsi"/>
          <w:color w:val="000000" w:themeColor="text1"/>
          <w:sz w:val="22"/>
          <w:szCs w:val="22"/>
        </w:rPr>
        <w:t xml:space="preserve">gives me confidence as an allergist that I’m able to offer a lab test that is </w:t>
      </w:r>
      <w:r w:rsidR="0003407C" w:rsidRPr="009C72AB">
        <w:rPr>
          <w:rFonts w:asciiTheme="minorHAnsi" w:hAnsiTheme="minorHAnsi" w:cstheme="minorHAnsi"/>
          <w:color w:val="000000" w:themeColor="text1"/>
          <w:sz w:val="22"/>
          <w:szCs w:val="22"/>
        </w:rPr>
        <w:t>highly predictive</w:t>
      </w:r>
      <w:r w:rsidR="00E17F81" w:rsidRPr="009C72AB">
        <w:rPr>
          <w:rFonts w:asciiTheme="minorHAnsi" w:hAnsiTheme="minorHAnsi" w:cstheme="minorHAnsi"/>
          <w:color w:val="000000" w:themeColor="text1"/>
          <w:sz w:val="22"/>
          <w:szCs w:val="22"/>
        </w:rPr>
        <w:t xml:space="preserve"> to the results I would see with an actual oral food challenge</w:t>
      </w:r>
      <w:r w:rsidRPr="009C72AB">
        <w:rPr>
          <w:rFonts w:asciiTheme="minorHAnsi" w:hAnsiTheme="minorHAnsi" w:cstheme="minorHAnsi"/>
          <w:color w:val="000000" w:themeColor="text1"/>
          <w:sz w:val="22"/>
          <w:szCs w:val="22"/>
        </w:rPr>
        <w:t xml:space="preserve">. </w:t>
      </w:r>
      <w:r w:rsidR="00E17F81" w:rsidRPr="009C72AB">
        <w:rPr>
          <w:rFonts w:asciiTheme="minorHAnsi" w:hAnsiTheme="minorHAnsi" w:cstheme="minorHAnsi"/>
          <w:color w:val="000000" w:themeColor="text1"/>
          <w:sz w:val="22"/>
          <w:szCs w:val="22"/>
        </w:rPr>
        <w:t xml:space="preserve">I can see the AllerGenis test preventing failed challenges </w:t>
      </w:r>
      <w:r w:rsidR="0003407C" w:rsidRPr="009C72AB">
        <w:rPr>
          <w:rFonts w:asciiTheme="minorHAnsi" w:hAnsiTheme="minorHAnsi" w:cstheme="minorHAnsi"/>
          <w:color w:val="000000" w:themeColor="text1"/>
          <w:sz w:val="22"/>
          <w:szCs w:val="22"/>
        </w:rPr>
        <w:t>during which</w:t>
      </w:r>
      <w:r w:rsidR="00E17F81" w:rsidRPr="009C72AB">
        <w:rPr>
          <w:rFonts w:asciiTheme="minorHAnsi" w:hAnsiTheme="minorHAnsi" w:cstheme="minorHAnsi"/>
          <w:color w:val="000000" w:themeColor="text1"/>
          <w:sz w:val="22"/>
          <w:szCs w:val="22"/>
        </w:rPr>
        <w:t xml:space="preserve"> patient</w:t>
      </w:r>
      <w:r w:rsidR="00515432" w:rsidRPr="009C72AB">
        <w:rPr>
          <w:rFonts w:asciiTheme="minorHAnsi" w:hAnsiTheme="minorHAnsi" w:cstheme="minorHAnsi"/>
          <w:color w:val="000000" w:themeColor="text1"/>
          <w:sz w:val="22"/>
          <w:szCs w:val="22"/>
        </w:rPr>
        <w:t>s</w:t>
      </w:r>
      <w:r w:rsidR="0003407C" w:rsidRPr="009C72AB">
        <w:rPr>
          <w:rFonts w:asciiTheme="minorHAnsi" w:hAnsiTheme="minorHAnsi" w:cstheme="minorHAnsi"/>
          <w:color w:val="000000" w:themeColor="text1"/>
          <w:sz w:val="22"/>
          <w:szCs w:val="22"/>
        </w:rPr>
        <w:t xml:space="preserve"> would have likely</w:t>
      </w:r>
      <w:r w:rsidR="00E17F81" w:rsidRPr="009C72AB">
        <w:rPr>
          <w:rFonts w:asciiTheme="minorHAnsi" w:hAnsiTheme="minorHAnsi" w:cstheme="minorHAnsi"/>
          <w:color w:val="000000" w:themeColor="text1"/>
          <w:sz w:val="22"/>
          <w:szCs w:val="22"/>
        </w:rPr>
        <w:t xml:space="preserve"> </w:t>
      </w:r>
      <w:r w:rsidR="00515432" w:rsidRPr="009C72AB">
        <w:rPr>
          <w:rFonts w:asciiTheme="minorHAnsi" w:hAnsiTheme="minorHAnsi" w:cstheme="minorHAnsi"/>
          <w:color w:val="000000" w:themeColor="text1"/>
          <w:sz w:val="22"/>
          <w:szCs w:val="22"/>
        </w:rPr>
        <w:t>experience</w:t>
      </w:r>
      <w:r w:rsidR="0003407C" w:rsidRPr="009C72AB">
        <w:rPr>
          <w:rFonts w:asciiTheme="minorHAnsi" w:hAnsiTheme="minorHAnsi" w:cstheme="minorHAnsi"/>
          <w:color w:val="000000" w:themeColor="text1"/>
          <w:sz w:val="22"/>
          <w:szCs w:val="22"/>
        </w:rPr>
        <w:t>d</w:t>
      </w:r>
      <w:r w:rsidR="00E17F81" w:rsidRPr="009C72AB">
        <w:rPr>
          <w:rFonts w:asciiTheme="minorHAnsi" w:hAnsiTheme="minorHAnsi" w:cstheme="minorHAnsi"/>
          <w:color w:val="000000" w:themeColor="text1"/>
          <w:sz w:val="22"/>
          <w:szCs w:val="22"/>
        </w:rPr>
        <w:t xml:space="preserve"> an allergic reaction. </w:t>
      </w:r>
      <w:r w:rsidR="0073103A" w:rsidRPr="009C72AB">
        <w:rPr>
          <w:rFonts w:asciiTheme="minorHAnsi" w:hAnsiTheme="minorHAnsi" w:cstheme="minorHAnsi"/>
          <w:color w:val="000000" w:themeColor="text1"/>
          <w:sz w:val="22"/>
          <w:szCs w:val="22"/>
        </w:rPr>
        <w:t>I expect</w:t>
      </w:r>
      <w:r w:rsidR="00E17F81" w:rsidRPr="009C72AB">
        <w:rPr>
          <w:rFonts w:asciiTheme="minorHAnsi" w:hAnsiTheme="minorHAnsi" w:cstheme="minorHAnsi"/>
          <w:color w:val="000000" w:themeColor="text1"/>
          <w:sz w:val="22"/>
          <w:szCs w:val="22"/>
        </w:rPr>
        <w:t xml:space="preserve"> there will be a lot less anxiety and distress for caregivers, parents and their children</w:t>
      </w:r>
      <w:r w:rsidR="0073103A" w:rsidRPr="009C72AB">
        <w:rPr>
          <w:rFonts w:asciiTheme="minorHAnsi" w:hAnsiTheme="minorHAnsi" w:cstheme="minorHAnsi"/>
          <w:color w:val="000000" w:themeColor="text1"/>
          <w:sz w:val="22"/>
          <w:szCs w:val="22"/>
        </w:rPr>
        <w:t xml:space="preserve"> as a result</w:t>
      </w:r>
      <w:r w:rsidR="00E17F81" w:rsidRPr="009C72AB">
        <w:rPr>
          <w:rFonts w:asciiTheme="minorHAnsi" w:hAnsiTheme="minorHAnsi" w:cstheme="minorHAnsi"/>
          <w:color w:val="000000" w:themeColor="text1"/>
          <w:sz w:val="22"/>
          <w:szCs w:val="22"/>
        </w:rPr>
        <w:t xml:space="preserve">.” </w:t>
      </w:r>
      <w:r w:rsidR="009C72AB" w:rsidRPr="009C72AB">
        <w:rPr>
          <w:rFonts w:asciiTheme="minorHAnsi" w:hAnsiTheme="minorHAnsi" w:cstheme="minorHAnsi"/>
          <w:sz w:val="22"/>
          <w:szCs w:val="22"/>
        </w:rPr>
        <w:br/>
      </w:r>
      <w:r w:rsidR="009C72AB" w:rsidRPr="009C72AB">
        <w:rPr>
          <w:rFonts w:asciiTheme="minorHAnsi" w:hAnsiTheme="minorHAnsi" w:cstheme="minorHAnsi"/>
          <w:sz w:val="22"/>
          <w:szCs w:val="22"/>
        </w:rPr>
        <w:br/>
      </w:r>
      <w:r w:rsidR="006777D0" w:rsidRPr="009C72AB">
        <w:rPr>
          <w:rFonts w:asciiTheme="minorHAnsi" w:hAnsiTheme="minorHAnsi" w:cstheme="minorHAnsi"/>
          <w:sz w:val="22"/>
          <w:szCs w:val="22"/>
        </w:rPr>
        <w:t xml:space="preserve">In addition, </w:t>
      </w:r>
      <w:r w:rsidR="00360631" w:rsidRPr="009C72AB">
        <w:rPr>
          <w:rFonts w:asciiTheme="minorHAnsi" w:hAnsiTheme="minorHAnsi" w:cstheme="minorHAnsi"/>
          <w:sz w:val="22"/>
          <w:szCs w:val="22"/>
        </w:rPr>
        <w:t xml:space="preserve">AllerGenis has recently validated a </w:t>
      </w:r>
      <w:r w:rsidR="007F114A" w:rsidRPr="009C72AB">
        <w:rPr>
          <w:rFonts w:asciiTheme="minorHAnsi" w:hAnsiTheme="minorHAnsi" w:cstheme="minorHAnsi"/>
          <w:sz w:val="22"/>
          <w:szCs w:val="22"/>
        </w:rPr>
        <w:t xml:space="preserve">second </w:t>
      </w:r>
      <w:r w:rsidR="00360631" w:rsidRPr="009C72AB">
        <w:rPr>
          <w:rFonts w:asciiTheme="minorHAnsi" w:hAnsiTheme="minorHAnsi" w:cstheme="minorHAnsi"/>
          <w:sz w:val="22"/>
          <w:szCs w:val="22"/>
        </w:rPr>
        <w:t>test</w:t>
      </w:r>
      <w:r w:rsidR="00BB2889" w:rsidRPr="009C72AB">
        <w:rPr>
          <w:rFonts w:asciiTheme="minorHAnsi" w:hAnsiTheme="minorHAnsi" w:cstheme="minorHAnsi"/>
          <w:sz w:val="22"/>
          <w:szCs w:val="22"/>
        </w:rPr>
        <w:t>, a peanut sensitivity assay,</w:t>
      </w:r>
      <w:r w:rsidR="00BE6967" w:rsidRPr="009C72AB">
        <w:rPr>
          <w:rFonts w:asciiTheme="minorHAnsi" w:hAnsiTheme="minorHAnsi" w:cstheme="minorHAnsi"/>
          <w:sz w:val="22"/>
          <w:szCs w:val="22"/>
        </w:rPr>
        <w:t xml:space="preserve"> </w:t>
      </w:r>
      <w:r w:rsidR="006777D0" w:rsidRPr="009C72AB">
        <w:rPr>
          <w:rFonts w:asciiTheme="minorHAnsi" w:hAnsiTheme="minorHAnsi" w:cstheme="minorHAnsi"/>
          <w:sz w:val="22"/>
          <w:szCs w:val="22"/>
        </w:rPr>
        <w:t xml:space="preserve">which </w:t>
      </w:r>
      <w:r w:rsidR="00360631" w:rsidRPr="009C72AB">
        <w:rPr>
          <w:rFonts w:asciiTheme="minorHAnsi" w:hAnsiTheme="minorHAnsi" w:cstheme="minorHAnsi"/>
          <w:sz w:val="22"/>
          <w:szCs w:val="22"/>
        </w:rPr>
        <w:t xml:space="preserve">will determine the amount of peanut protein </w:t>
      </w:r>
      <w:r w:rsidR="00BB2889" w:rsidRPr="009C72AB">
        <w:rPr>
          <w:rFonts w:asciiTheme="minorHAnsi" w:hAnsiTheme="minorHAnsi" w:cstheme="minorHAnsi"/>
          <w:sz w:val="22"/>
          <w:szCs w:val="22"/>
        </w:rPr>
        <w:t>that would</w:t>
      </w:r>
      <w:r w:rsidR="00406529" w:rsidRPr="009C72AB">
        <w:rPr>
          <w:rFonts w:asciiTheme="minorHAnsi" w:hAnsiTheme="minorHAnsi" w:cstheme="minorHAnsi"/>
          <w:sz w:val="22"/>
          <w:szCs w:val="22"/>
        </w:rPr>
        <w:t xml:space="preserve"> likely </w:t>
      </w:r>
      <w:r w:rsidR="00360631" w:rsidRPr="009C72AB">
        <w:rPr>
          <w:rFonts w:asciiTheme="minorHAnsi" w:hAnsiTheme="minorHAnsi" w:cstheme="minorHAnsi"/>
          <w:sz w:val="22"/>
          <w:szCs w:val="22"/>
        </w:rPr>
        <w:t>caus</w:t>
      </w:r>
      <w:r w:rsidR="00406529" w:rsidRPr="009C72AB">
        <w:rPr>
          <w:rFonts w:asciiTheme="minorHAnsi" w:hAnsiTheme="minorHAnsi" w:cstheme="minorHAnsi"/>
          <w:sz w:val="22"/>
          <w:szCs w:val="22"/>
        </w:rPr>
        <w:t>e</w:t>
      </w:r>
      <w:r w:rsidR="00360631" w:rsidRPr="009C72AB">
        <w:rPr>
          <w:rFonts w:asciiTheme="minorHAnsi" w:hAnsiTheme="minorHAnsi" w:cstheme="minorHAnsi"/>
          <w:sz w:val="22"/>
          <w:szCs w:val="22"/>
        </w:rPr>
        <w:t xml:space="preserve"> an allergic reaction</w:t>
      </w:r>
      <w:r w:rsidR="00BB2889" w:rsidRPr="009C72AB">
        <w:rPr>
          <w:rFonts w:asciiTheme="minorHAnsi" w:hAnsiTheme="minorHAnsi" w:cstheme="minorHAnsi"/>
          <w:sz w:val="22"/>
          <w:szCs w:val="22"/>
        </w:rPr>
        <w:t xml:space="preserve"> when </w:t>
      </w:r>
      <w:r w:rsidR="006777D0" w:rsidRPr="009C72AB">
        <w:rPr>
          <w:rFonts w:asciiTheme="minorHAnsi" w:hAnsiTheme="minorHAnsi" w:cstheme="minorHAnsi"/>
          <w:sz w:val="22"/>
          <w:szCs w:val="22"/>
        </w:rPr>
        <w:t>eaten</w:t>
      </w:r>
      <w:r w:rsidR="00360631" w:rsidRPr="009C72AB">
        <w:rPr>
          <w:rFonts w:asciiTheme="minorHAnsi" w:hAnsiTheme="minorHAnsi" w:cstheme="minorHAnsi"/>
          <w:sz w:val="22"/>
          <w:szCs w:val="22"/>
        </w:rPr>
        <w:t xml:space="preserve">. This assay </w:t>
      </w:r>
      <w:r w:rsidR="006777D0" w:rsidRPr="009C72AB">
        <w:rPr>
          <w:rFonts w:asciiTheme="minorHAnsi" w:hAnsiTheme="minorHAnsi" w:cstheme="minorHAnsi"/>
          <w:sz w:val="22"/>
          <w:szCs w:val="22"/>
        </w:rPr>
        <w:t>is designed to</w:t>
      </w:r>
      <w:r w:rsidR="00360631" w:rsidRPr="009C72AB">
        <w:rPr>
          <w:rFonts w:asciiTheme="minorHAnsi" w:hAnsiTheme="minorHAnsi" w:cstheme="minorHAnsi"/>
          <w:sz w:val="22"/>
          <w:szCs w:val="22"/>
        </w:rPr>
        <w:t xml:space="preserve"> help</w:t>
      </w:r>
      <w:r w:rsidR="00031BC0" w:rsidRPr="009C72AB">
        <w:rPr>
          <w:rFonts w:asciiTheme="minorHAnsi" w:hAnsiTheme="minorHAnsi" w:cstheme="minorHAnsi"/>
          <w:sz w:val="22"/>
          <w:szCs w:val="22"/>
        </w:rPr>
        <w:t xml:space="preserve"> parents, caregivers and patients safely </w:t>
      </w:r>
      <w:r w:rsidR="007F114A" w:rsidRPr="009C72AB">
        <w:rPr>
          <w:rFonts w:asciiTheme="minorHAnsi" w:hAnsiTheme="minorHAnsi" w:cstheme="minorHAnsi"/>
          <w:sz w:val="22"/>
          <w:szCs w:val="22"/>
        </w:rPr>
        <w:t>navigat</w:t>
      </w:r>
      <w:r w:rsidR="00031BC0" w:rsidRPr="009C72AB">
        <w:rPr>
          <w:rFonts w:asciiTheme="minorHAnsi" w:hAnsiTheme="minorHAnsi" w:cstheme="minorHAnsi"/>
          <w:sz w:val="22"/>
          <w:szCs w:val="22"/>
        </w:rPr>
        <w:t>e</w:t>
      </w:r>
      <w:r w:rsidR="007F114A" w:rsidRPr="009C72AB">
        <w:rPr>
          <w:rFonts w:asciiTheme="minorHAnsi" w:hAnsiTheme="minorHAnsi" w:cstheme="minorHAnsi"/>
          <w:sz w:val="22"/>
          <w:szCs w:val="22"/>
        </w:rPr>
        <w:t xml:space="preserve"> food labeling</w:t>
      </w:r>
      <w:r w:rsidR="006777D0" w:rsidRPr="009C72AB">
        <w:rPr>
          <w:rFonts w:asciiTheme="minorHAnsi" w:hAnsiTheme="minorHAnsi" w:cstheme="minorHAnsi"/>
          <w:sz w:val="22"/>
          <w:szCs w:val="22"/>
        </w:rPr>
        <w:t xml:space="preserve"> and day-to-day life </w:t>
      </w:r>
      <w:r w:rsidR="00741654" w:rsidRPr="009C72AB">
        <w:rPr>
          <w:rFonts w:asciiTheme="minorHAnsi" w:hAnsiTheme="minorHAnsi" w:cstheme="minorHAnsi"/>
          <w:sz w:val="22"/>
          <w:szCs w:val="22"/>
        </w:rPr>
        <w:t xml:space="preserve">while </w:t>
      </w:r>
      <w:r w:rsidR="006777D0" w:rsidRPr="009C72AB">
        <w:rPr>
          <w:rFonts w:asciiTheme="minorHAnsi" w:hAnsiTheme="minorHAnsi" w:cstheme="minorHAnsi"/>
          <w:sz w:val="22"/>
          <w:szCs w:val="22"/>
        </w:rPr>
        <w:t>living confidently with peanut allergy</w:t>
      </w:r>
      <w:r w:rsidR="007F114A" w:rsidRPr="009C72AB">
        <w:rPr>
          <w:rFonts w:asciiTheme="minorHAnsi" w:hAnsiTheme="minorHAnsi" w:cstheme="minorHAnsi"/>
          <w:sz w:val="22"/>
          <w:szCs w:val="22"/>
        </w:rPr>
        <w:t>.</w:t>
      </w:r>
      <w:r w:rsidR="00360631" w:rsidRPr="009C72AB">
        <w:rPr>
          <w:rFonts w:asciiTheme="minorHAnsi" w:hAnsiTheme="minorHAnsi" w:cstheme="minorHAnsi"/>
          <w:sz w:val="22"/>
          <w:szCs w:val="22"/>
        </w:rPr>
        <w:t xml:space="preserve"> The company is present</w:t>
      </w:r>
      <w:r w:rsidR="005639CA" w:rsidRPr="009C72AB">
        <w:rPr>
          <w:rFonts w:asciiTheme="minorHAnsi" w:hAnsiTheme="minorHAnsi" w:cstheme="minorHAnsi"/>
          <w:sz w:val="22"/>
          <w:szCs w:val="22"/>
        </w:rPr>
        <w:t>ing</w:t>
      </w:r>
      <w:r w:rsidR="00360631" w:rsidRPr="009C72AB">
        <w:rPr>
          <w:rFonts w:asciiTheme="minorHAnsi" w:hAnsiTheme="minorHAnsi" w:cstheme="minorHAnsi"/>
          <w:sz w:val="22"/>
          <w:szCs w:val="22"/>
        </w:rPr>
        <w:t xml:space="preserve"> these findings </w:t>
      </w:r>
      <w:r w:rsidR="00BB2889" w:rsidRPr="009C72AB">
        <w:rPr>
          <w:rFonts w:asciiTheme="minorHAnsi" w:hAnsiTheme="minorHAnsi" w:cstheme="minorHAnsi"/>
          <w:sz w:val="22"/>
          <w:szCs w:val="22"/>
        </w:rPr>
        <w:t xml:space="preserve">at the </w:t>
      </w:r>
      <w:hyperlink r:id="rId9" w:history="1">
        <w:r w:rsidR="00BB2889" w:rsidRPr="009C72AB">
          <w:rPr>
            <w:rStyle w:val="Hyperlink"/>
            <w:rFonts w:asciiTheme="minorHAnsi" w:hAnsiTheme="minorHAnsi" w:cstheme="minorHAnsi"/>
            <w:bCs/>
            <w:sz w:val="22"/>
            <w:szCs w:val="22"/>
          </w:rPr>
          <w:t xml:space="preserve">Institute for the Advancement of Food and Nutrition Sciences </w:t>
        </w:r>
        <w:r w:rsidR="00BB2889" w:rsidRPr="009C72AB">
          <w:rPr>
            <w:rStyle w:val="Hyperlink"/>
            <w:rFonts w:asciiTheme="minorHAnsi" w:eastAsia="Calibri" w:hAnsiTheme="minorHAnsi" w:cstheme="minorHAnsi"/>
            <w:bCs/>
            <w:sz w:val="22"/>
            <w:szCs w:val="22"/>
          </w:rPr>
          <w:t>Annual Meeting</w:t>
        </w:r>
      </w:hyperlink>
      <w:r w:rsidR="00BB2889" w:rsidRPr="009C72AB" w:rsidDel="00BB2889">
        <w:rPr>
          <w:rFonts w:asciiTheme="minorHAnsi" w:hAnsiTheme="minorHAnsi" w:cstheme="minorHAnsi"/>
          <w:sz w:val="22"/>
          <w:szCs w:val="22"/>
        </w:rPr>
        <w:t xml:space="preserve"> </w:t>
      </w:r>
      <w:r w:rsidR="00BB2889" w:rsidRPr="009C72AB">
        <w:rPr>
          <w:rFonts w:asciiTheme="minorHAnsi" w:hAnsiTheme="minorHAnsi" w:cstheme="minorHAnsi"/>
          <w:sz w:val="22"/>
          <w:szCs w:val="22"/>
        </w:rPr>
        <w:t xml:space="preserve"> June 16, 2021. </w:t>
      </w:r>
    </w:p>
    <w:p w14:paraId="4DA7CB3E" w14:textId="579BD17F" w:rsidR="0069178D" w:rsidRPr="009C72AB" w:rsidRDefault="0069178D" w:rsidP="0069178D">
      <w:pPr>
        <w:rPr>
          <w:rFonts w:asciiTheme="minorHAnsi" w:hAnsiTheme="minorHAnsi" w:cstheme="minorHAnsi"/>
          <w:sz w:val="22"/>
          <w:szCs w:val="22"/>
        </w:rPr>
      </w:pPr>
      <w:r w:rsidRPr="009C72AB">
        <w:rPr>
          <w:rFonts w:asciiTheme="minorHAnsi" w:hAnsiTheme="minorHAnsi" w:cstheme="minorHAnsi"/>
          <w:color w:val="000000"/>
          <w:sz w:val="22"/>
          <w:szCs w:val="22"/>
        </w:rPr>
        <w:br/>
      </w:r>
      <w:r w:rsidR="00A30C4D" w:rsidRPr="009C72AB">
        <w:rPr>
          <w:rFonts w:asciiTheme="minorHAnsi" w:hAnsiTheme="minorHAnsi" w:cstheme="minorHAnsi"/>
          <w:b/>
          <w:bCs/>
          <w:color w:val="444444"/>
          <w:sz w:val="22"/>
          <w:szCs w:val="22"/>
        </w:rPr>
        <w:t>About AllerGenis</w:t>
      </w:r>
      <w:r w:rsidR="00A30C4D" w:rsidRPr="009C72AB">
        <w:rPr>
          <w:rFonts w:asciiTheme="minorHAnsi" w:hAnsiTheme="minorHAnsi" w:cstheme="minorHAnsi"/>
          <w:color w:val="444444"/>
          <w:sz w:val="22"/>
          <w:szCs w:val="22"/>
        </w:rPr>
        <w:br/>
      </w:r>
      <w:r w:rsidRPr="009C72AB">
        <w:rPr>
          <w:rFonts w:asciiTheme="minorHAnsi" w:hAnsiTheme="minorHAnsi" w:cstheme="minorHAnsi"/>
          <w:sz w:val="22"/>
          <w:szCs w:val="22"/>
        </w:rPr>
        <w:t>AllerGenis</w:t>
      </w:r>
      <w:r w:rsidR="00D90358" w:rsidRPr="009C72AB">
        <w:rPr>
          <w:rFonts w:asciiTheme="minorHAnsi" w:hAnsiTheme="minorHAnsi" w:cstheme="minorHAnsi"/>
          <w:sz w:val="22"/>
          <w:szCs w:val="22"/>
        </w:rPr>
        <w:t xml:space="preserve"> utilizes predictive data analytics</w:t>
      </w:r>
      <w:r w:rsidR="003F3AD2" w:rsidRPr="009C72AB">
        <w:rPr>
          <w:rFonts w:asciiTheme="minorHAnsi" w:hAnsiTheme="minorHAnsi" w:cstheme="minorHAnsi"/>
          <w:sz w:val="22"/>
          <w:szCs w:val="22"/>
        </w:rPr>
        <w:t xml:space="preserve"> for the detection and management of life-threatening immune response disorders.</w:t>
      </w:r>
      <w:r w:rsidR="00495E6F" w:rsidRPr="009C72AB">
        <w:rPr>
          <w:rFonts w:asciiTheme="minorHAnsi" w:hAnsiTheme="minorHAnsi" w:cstheme="minorHAnsi"/>
          <w:sz w:val="22"/>
          <w:szCs w:val="22"/>
        </w:rPr>
        <w:t xml:space="preserve"> </w:t>
      </w:r>
      <w:r w:rsidR="003F3AD2" w:rsidRPr="009C72AB">
        <w:rPr>
          <w:rFonts w:asciiTheme="minorHAnsi" w:hAnsiTheme="minorHAnsi" w:cstheme="minorHAnsi"/>
          <w:sz w:val="22"/>
          <w:szCs w:val="22"/>
        </w:rPr>
        <w:t>Amassing the world’s largest database of phenotypic patient data</w:t>
      </w:r>
      <w:r w:rsidR="00495E6F" w:rsidRPr="009C72AB">
        <w:rPr>
          <w:rFonts w:asciiTheme="minorHAnsi" w:hAnsiTheme="minorHAnsi" w:cstheme="minorHAnsi"/>
          <w:sz w:val="22"/>
          <w:szCs w:val="22"/>
        </w:rPr>
        <w:t xml:space="preserve"> </w:t>
      </w:r>
      <w:r w:rsidR="00031BC0" w:rsidRPr="009C72AB">
        <w:rPr>
          <w:rFonts w:asciiTheme="minorHAnsi" w:hAnsiTheme="minorHAnsi" w:cstheme="minorHAnsi"/>
          <w:sz w:val="22"/>
          <w:szCs w:val="22"/>
        </w:rPr>
        <w:t>derived from epitope mapping, clinical history and patient-reported outcomes to gain clinical insights</w:t>
      </w:r>
      <w:r w:rsidR="00495E6F" w:rsidRPr="009C72AB">
        <w:rPr>
          <w:rFonts w:asciiTheme="minorHAnsi" w:hAnsiTheme="minorHAnsi" w:cstheme="minorHAnsi"/>
          <w:sz w:val="22"/>
          <w:szCs w:val="22"/>
        </w:rPr>
        <w:t xml:space="preserve">, </w:t>
      </w:r>
      <w:r w:rsidR="00031BC0" w:rsidRPr="009C72AB">
        <w:rPr>
          <w:rFonts w:asciiTheme="minorHAnsi" w:hAnsiTheme="minorHAnsi" w:cstheme="minorHAnsi"/>
          <w:sz w:val="22"/>
          <w:szCs w:val="22"/>
        </w:rPr>
        <w:t xml:space="preserve">AllerGenis </w:t>
      </w:r>
      <w:r w:rsidR="003F3AD2" w:rsidRPr="009C72AB">
        <w:rPr>
          <w:rFonts w:asciiTheme="minorHAnsi" w:hAnsiTheme="minorHAnsi" w:cstheme="minorHAnsi"/>
          <w:sz w:val="22"/>
          <w:szCs w:val="22"/>
        </w:rPr>
        <w:t xml:space="preserve">is leading </w:t>
      </w:r>
      <w:r w:rsidR="00C02845" w:rsidRPr="009C72AB">
        <w:rPr>
          <w:rFonts w:asciiTheme="minorHAnsi" w:hAnsiTheme="minorHAnsi" w:cstheme="minorHAnsi"/>
          <w:sz w:val="22"/>
          <w:szCs w:val="22"/>
        </w:rPr>
        <w:t xml:space="preserve">the </w:t>
      </w:r>
      <w:r w:rsidR="003F3AD2" w:rsidRPr="009C72AB">
        <w:rPr>
          <w:rFonts w:asciiTheme="minorHAnsi" w:hAnsiTheme="minorHAnsi" w:cstheme="minorHAnsi"/>
          <w:sz w:val="22"/>
          <w:szCs w:val="22"/>
        </w:rPr>
        <w:t>field in developing</w:t>
      </w:r>
      <w:r w:rsidRPr="009C72AB">
        <w:rPr>
          <w:rFonts w:asciiTheme="minorHAnsi" w:hAnsiTheme="minorHAnsi" w:cstheme="minorHAnsi"/>
          <w:sz w:val="22"/>
          <w:szCs w:val="22"/>
        </w:rPr>
        <w:t xml:space="preserve"> precision, data-driven diagnostics to help healthcare providers more accurately and safely diagnose, assess and monitor patients with food allergies. The company was founded </w:t>
      </w:r>
      <w:r w:rsidR="00031BC0" w:rsidRPr="009C72AB">
        <w:rPr>
          <w:rFonts w:asciiTheme="minorHAnsi" w:hAnsiTheme="minorHAnsi" w:cstheme="minorHAnsi"/>
          <w:sz w:val="22"/>
          <w:szCs w:val="22"/>
        </w:rPr>
        <w:t>via</w:t>
      </w:r>
      <w:r w:rsidRPr="009C72AB">
        <w:rPr>
          <w:rFonts w:asciiTheme="minorHAnsi" w:hAnsiTheme="minorHAnsi" w:cstheme="minorHAnsi"/>
          <w:sz w:val="22"/>
          <w:szCs w:val="22"/>
        </w:rPr>
        <w:t xml:space="preserve"> a collaboration with Hugh Sampson MD, of the Icahn School of Medicine at Mount Sinai. Mount Sinai Health System has licensed its proprietary epitope mapping platform to AllerGenis</w:t>
      </w:r>
      <w:r w:rsidR="00031BC0" w:rsidRPr="009C72AB">
        <w:rPr>
          <w:rFonts w:asciiTheme="minorHAnsi" w:hAnsiTheme="minorHAnsi" w:cstheme="minorHAnsi"/>
          <w:sz w:val="22"/>
          <w:szCs w:val="22"/>
        </w:rPr>
        <w:t xml:space="preserve">. </w:t>
      </w:r>
      <w:r w:rsidRPr="009C72AB">
        <w:rPr>
          <w:rFonts w:asciiTheme="minorHAnsi" w:hAnsiTheme="minorHAnsi" w:cstheme="minorHAnsi"/>
          <w:sz w:val="22"/>
          <w:szCs w:val="22"/>
        </w:rPr>
        <w:t>For more information</w:t>
      </w:r>
      <w:r w:rsidR="00796B54" w:rsidRPr="009C72AB">
        <w:rPr>
          <w:rFonts w:asciiTheme="minorHAnsi" w:hAnsiTheme="minorHAnsi" w:cstheme="minorHAnsi"/>
          <w:sz w:val="22"/>
          <w:szCs w:val="22"/>
        </w:rPr>
        <w:t xml:space="preserve"> about AllerGenis</w:t>
      </w:r>
      <w:r w:rsidRPr="009C72AB">
        <w:rPr>
          <w:rFonts w:asciiTheme="minorHAnsi" w:hAnsiTheme="minorHAnsi" w:cstheme="minorHAnsi"/>
          <w:sz w:val="22"/>
          <w:szCs w:val="22"/>
        </w:rPr>
        <w:t xml:space="preserve">, visit </w:t>
      </w:r>
      <w:hyperlink r:id="rId10" w:history="1">
        <w:r w:rsidRPr="009C72AB">
          <w:rPr>
            <w:rStyle w:val="Hyperlink"/>
            <w:rFonts w:asciiTheme="minorHAnsi" w:hAnsiTheme="minorHAnsi" w:cstheme="minorHAnsi"/>
            <w:sz w:val="22"/>
            <w:szCs w:val="22"/>
          </w:rPr>
          <w:t>www.allergenis.com</w:t>
        </w:r>
      </w:hyperlink>
      <w:r w:rsidR="00796B54" w:rsidRPr="009C72AB">
        <w:rPr>
          <w:rFonts w:asciiTheme="minorHAnsi" w:hAnsiTheme="minorHAnsi" w:cstheme="minorHAnsi"/>
          <w:sz w:val="22"/>
          <w:szCs w:val="22"/>
        </w:rPr>
        <w:t xml:space="preserve"> </w:t>
      </w:r>
      <w:r w:rsidR="00ED7967" w:rsidRPr="009C72AB">
        <w:rPr>
          <w:rFonts w:asciiTheme="minorHAnsi" w:hAnsiTheme="minorHAnsi" w:cstheme="minorHAnsi"/>
          <w:sz w:val="22"/>
          <w:szCs w:val="22"/>
        </w:rPr>
        <w:t>and</w:t>
      </w:r>
      <w:r w:rsidRPr="009C72AB">
        <w:rPr>
          <w:rFonts w:asciiTheme="minorHAnsi" w:hAnsiTheme="minorHAnsi" w:cstheme="minorHAnsi"/>
          <w:sz w:val="22"/>
          <w:szCs w:val="22"/>
        </w:rPr>
        <w:t xml:space="preserve"> </w:t>
      </w:r>
      <w:r w:rsidR="00796B54" w:rsidRPr="009C72AB">
        <w:rPr>
          <w:rFonts w:asciiTheme="minorHAnsi" w:hAnsiTheme="minorHAnsi" w:cstheme="minorHAnsi"/>
          <w:sz w:val="22"/>
          <w:szCs w:val="22"/>
        </w:rPr>
        <w:t xml:space="preserve">follow the company on </w:t>
      </w:r>
      <w:hyperlink r:id="rId11" w:history="1">
        <w:r w:rsidRPr="009C72AB">
          <w:rPr>
            <w:rStyle w:val="Hyperlink"/>
            <w:rFonts w:asciiTheme="minorHAnsi" w:hAnsiTheme="minorHAnsi" w:cstheme="minorHAnsi"/>
            <w:sz w:val="22"/>
            <w:szCs w:val="22"/>
          </w:rPr>
          <w:t>LinkedIn</w:t>
        </w:r>
      </w:hyperlink>
      <w:r w:rsidRPr="009C72AB">
        <w:rPr>
          <w:rFonts w:asciiTheme="minorHAnsi" w:hAnsiTheme="minorHAnsi" w:cstheme="minorHAnsi"/>
          <w:sz w:val="22"/>
          <w:szCs w:val="22"/>
        </w:rPr>
        <w:t xml:space="preserve">, </w:t>
      </w:r>
      <w:hyperlink r:id="rId12" w:history="1">
        <w:r w:rsidRPr="009C72AB">
          <w:rPr>
            <w:rStyle w:val="Hyperlink"/>
            <w:rFonts w:asciiTheme="minorHAnsi" w:hAnsiTheme="minorHAnsi" w:cstheme="minorHAnsi"/>
            <w:sz w:val="22"/>
            <w:szCs w:val="22"/>
          </w:rPr>
          <w:t>Twitter</w:t>
        </w:r>
      </w:hyperlink>
      <w:r w:rsidRPr="009C72AB">
        <w:rPr>
          <w:rFonts w:asciiTheme="minorHAnsi" w:hAnsiTheme="minorHAnsi" w:cstheme="minorHAnsi"/>
          <w:sz w:val="22"/>
          <w:szCs w:val="22"/>
        </w:rPr>
        <w:t xml:space="preserve"> and </w:t>
      </w:r>
      <w:hyperlink r:id="rId13" w:history="1">
        <w:r w:rsidRPr="009C72AB">
          <w:rPr>
            <w:rStyle w:val="Hyperlink"/>
            <w:rFonts w:asciiTheme="minorHAnsi" w:hAnsiTheme="minorHAnsi" w:cstheme="minorHAnsi"/>
            <w:sz w:val="22"/>
            <w:szCs w:val="22"/>
          </w:rPr>
          <w:t>Facebook</w:t>
        </w:r>
      </w:hyperlink>
      <w:r w:rsidRPr="009C72AB">
        <w:rPr>
          <w:rFonts w:asciiTheme="minorHAnsi" w:hAnsiTheme="minorHAnsi" w:cstheme="minorHAnsi"/>
          <w:sz w:val="22"/>
          <w:szCs w:val="22"/>
        </w:rPr>
        <w:t>.</w:t>
      </w:r>
    </w:p>
    <w:p w14:paraId="2056BA87" w14:textId="3A3E9EF1" w:rsidR="00E305E7" w:rsidRPr="009C72AB" w:rsidRDefault="00E305E7" w:rsidP="0069178D">
      <w:pPr>
        <w:rPr>
          <w:rFonts w:asciiTheme="minorHAnsi" w:hAnsiTheme="minorHAnsi" w:cstheme="minorHAnsi"/>
          <w:sz w:val="22"/>
          <w:szCs w:val="22"/>
        </w:rPr>
      </w:pPr>
    </w:p>
    <w:p w14:paraId="0F644B7C" w14:textId="185B63F2" w:rsidR="00E305E7" w:rsidRPr="009C72AB" w:rsidRDefault="00E305E7" w:rsidP="00E305E7">
      <w:pPr>
        <w:jc w:val="center"/>
        <w:rPr>
          <w:rFonts w:asciiTheme="minorHAnsi" w:hAnsiTheme="minorHAnsi" w:cstheme="minorHAnsi"/>
          <w:sz w:val="22"/>
          <w:szCs w:val="22"/>
        </w:rPr>
      </w:pPr>
      <w:r w:rsidRPr="009C72AB">
        <w:rPr>
          <w:rFonts w:asciiTheme="minorHAnsi" w:hAnsiTheme="minorHAnsi" w:cstheme="minorHAnsi"/>
          <w:sz w:val="22"/>
          <w:szCs w:val="22"/>
        </w:rPr>
        <w:t># # #</w:t>
      </w:r>
    </w:p>
    <w:p w14:paraId="27021055" w14:textId="0D03B6F7" w:rsidR="0069178D" w:rsidRPr="009C72AB" w:rsidRDefault="0069178D" w:rsidP="0069178D">
      <w:pPr>
        <w:rPr>
          <w:rFonts w:asciiTheme="minorHAnsi" w:hAnsiTheme="minorHAnsi" w:cstheme="minorHAnsi"/>
          <w:b/>
          <w:bCs/>
          <w:sz w:val="22"/>
          <w:szCs w:val="22"/>
        </w:rPr>
      </w:pPr>
      <w:r w:rsidRPr="009C72AB">
        <w:rPr>
          <w:rFonts w:asciiTheme="minorHAnsi" w:hAnsiTheme="minorHAnsi" w:cstheme="minorHAnsi"/>
          <w:sz w:val="22"/>
          <w:szCs w:val="22"/>
        </w:rPr>
        <w:br/>
      </w:r>
      <w:r w:rsidRPr="009C72AB">
        <w:rPr>
          <w:rFonts w:asciiTheme="minorHAnsi" w:hAnsiTheme="minorHAnsi" w:cstheme="minorHAnsi"/>
          <w:b/>
          <w:bCs/>
          <w:sz w:val="22"/>
          <w:szCs w:val="22"/>
        </w:rPr>
        <w:t xml:space="preserve">Contacts: </w:t>
      </w:r>
    </w:p>
    <w:p w14:paraId="56BA9AF4" w14:textId="6318263D" w:rsidR="0069178D" w:rsidRPr="009C72AB" w:rsidRDefault="0069178D" w:rsidP="0069178D">
      <w:pPr>
        <w:rPr>
          <w:rFonts w:asciiTheme="minorHAnsi" w:hAnsiTheme="minorHAnsi" w:cstheme="minorHAnsi"/>
          <w:b/>
          <w:bCs/>
          <w:sz w:val="22"/>
          <w:szCs w:val="22"/>
        </w:rPr>
      </w:pPr>
      <w:r w:rsidRPr="009C72AB">
        <w:rPr>
          <w:rFonts w:asciiTheme="minorHAnsi" w:hAnsiTheme="minorHAnsi" w:cstheme="minorHAnsi"/>
          <w:i/>
          <w:iCs/>
          <w:sz w:val="22"/>
          <w:szCs w:val="22"/>
        </w:rPr>
        <w:t>Media Contact:</w:t>
      </w:r>
      <w:r w:rsidRPr="009C72AB">
        <w:rPr>
          <w:rFonts w:asciiTheme="minorHAnsi" w:hAnsiTheme="minorHAnsi" w:cstheme="minorHAnsi"/>
          <w:b/>
          <w:bCs/>
          <w:sz w:val="22"/>
          <w:szCs w:val="22"/>
        </w:rPr>
        <w:t xml:space="preserve">  </w:t>
      </w:r>
      <w:r w:rsidRPr="009C72AB">
        <w:rPr>
          <w:rFonts w:asciiTheme="minorHAnsi" w:hAnsiTheme="minorHAnsi" w:cstheme="minorHAnsi"/>
          <w:b/>
          <w:bCs/>
          <w:sz w:val="22"/>
          <w:szCs w:val="22"/>
        </w:rPr>
        <w:tab/>
      </w:r>
      <w:r w:rsidRPr="009C72AB">
        <w:rPr>
          <w:rFonts w:asciiTheme="minorHAnsi" w:hAnsiTheme="minorHAnsi" w:cstheme="minorHAnsi"/>
          <w:b/>
          <w:bCs/>
          <w:sz w:val="22"/>
          <w:szCs w:val="22"/>
        </w:rPr>
        <w:tab/>
      </w:r>
      <w:r w:rsidRPr="009C72AB">
        <w:rPr>
          <w:rFonts w:asciiTheme="minorHAnsi" w:hAnsiTheme="minorHAnsi" w:cstheme="minorHAnsi"/>
          <w:b/>
          <w:bCs/>
          <w:sz w:val="22"/>
          <w:szCs w:val="22"/>
        </w:rPr>
        <w:tab/>
      </w:r>
      <w:r w:rsidRPr="009C72AB">
        <w:rPr>
          <w:rFonts w:asciiTheme="minorHAnsi" w:hAnsiTheme="minorHAnsi" w:cstheme="minorHAnsi"/>
          <w:b/>
          <w:bCs/>
          <w:sz w:val="22"/>
          <w:szCs w:val="22"/>
        </w:rPr>
        <w:tab/>
      </w:r>
      <w:r w:rsidRPr="009C72AB">
        <w:rPr>
          <w:rFonts w:asciiTheme="minorHAnsi" w:hAnsiTheme="minorHAnsi" w:cstheme="minorHAnsi"/>
          <w:b/>
          <w:bCs/>
          <w:sz w:val="22"/>
          <w:szCs w:val="22"/>
        </w:rPr>
        <w:tab/>
      </w:r>
      <w:r w:rsidR="00D90358" w:rsidRPr="009C72AB">
        <w:rPr>
          <w:rFonts w:asciiTheme="minorHAnsi" w:hAnsiTheme="minorHAnsi" w:cstheme="minorHAnsi"/>
          <w:i/>
          <w:iCs/>
          <w:sz w:val="22"/>
          <w:szCs w:val="22"/>
        </w:rPr>
        <w:t xml:space="preserve">Company </w:t>
      </w:r>
      <w:r w:rsidRPr="009C72AB">
        <w:rPr>
          <w:rFonts w:asciiTheme="minorHAnsi" w:hAnsiTheme="minorHAnsi" w:cstheme="minorHAnsi"/>
          <w:i/>
          <w:iCs/>
          <w:sz w:val="22"/>
          <w:szCs w:val="22"/>
        </w:rPr>
        <w:t>Contact:</w:t>
      </w:r>
      <w:r w:rsidRPr="009C72AB">
        <w:rPr>
          <w:rFonts w:asciiTheme="minorHAnsi" w:hAnsiTheme="minorHAnsi" w:cstheme="minorHAnsi"/>
          <w:b/>
          <w:bCs/>
          <w:sz w:val="22"/>
          <w:szCs w:val="22"/>
        </w:rPr>
        <w:t xml:space="preserve"> </w:t>
      </w:r>
    </w:p>
    <w:p w14:paraId="0BE527BB" w14:textId="4D8DAB79" w:rsidR="0069178D" w:rsidRPr="009C72AB" w:rsidRDefault="0069178D" w:rsidP="0069178D">
      <w:pPr>
        <w:rPr>
          <w:rFonts w:asciiTheme="minorHAnsi" w:hAnsiTheme="minorHAnsi" w:cstheme="minorHAnsi"/>
          <w:sz w:val="22"/>
          <w:szCs w:val="22"/>
        </w:rPr>
      </w:pPr>
      <w:r w:rsidRPr="009C72AB">
        <w:rPr>
          <w:rFonts w:asciiTheme="minorHAnsi" w:hAnsiTheme="minorHAnsi" w:cstheme="minorHAnsi"/>
          <w:sz w:val="22"/>
          <w:szCs w:val="22"/>
        </w:rPr>
        <w:t xml:space="preserve">John Wallace </w:t>
      </w:r>
      <w:r w:rsidRPr="009C72AB">
        <w:rPr>
          <w:rFonts w:asciiTheme="minorHAnsi" w:hAnsiTheme="minorHAnsi" w:cstheme="minorHAnsi"/>
          <w:sz w:val="22"/>
          <w:szCs w:val="22"/>
        </w:rPr>
        <w:tab/>
      </w:r>
      <w:r w:rsidRPr="009C72AB">
        <w:rPr>
          <w:rFonts w:asciiTheme="minorHAnsi" w:hAnsiTheme="minorHAnsi" w:cstheme="minorHAnsi"/>
          <w:sz w:val="22"/>
          <w:szCs w:val="22"/>
        </w:rPr>
        <w:tab/>
      </w:r>
      <w:r w:rsidRPr="009C72AB">
        <w:rPr>
          <w:rFonts w:asciiTheme="minorHAnsi" w:hAnsiTheme="minorHAnsi" w:cstheme="minorHAnsi"/>
          <w:sz w:val="22"/>
          <w:szCs w:val="22"/>
        </w:rPr>
        <w:tab/>
      </w:r>
      <w:r w:rsidRPr="009C72AB">
        <w:rPr>
          <w:rFonts w:asciiTheme="minorHAnsi" w:hAnsiTheme="minorHAnsi" w:cstheme="minorHAnsi"/>
          <w:sz w:val="22"/>
          <w:szCs w:val="22"/>
        </w:rPr>
        <w:tab/>
      </w:r>
      <w:r w:rsidRPr="009C72AB">
        <w:rPr>
          <w:rFonts w:asciiTheme="minorHAnsi" w:hAnsiTheme="minorHAnsi" w:cstheme="minorHAnsi"/>
          <w:sz w:val="22"/>
          <w:szCs w:val="22"/>
        </w:rPr>
        <w:tab/>
      </w:r>
      <w:r w:rsidRPr="009C72AB">
        <w:rPr>
          <w:rFonts w:asciiTheme="minorHAnsi" w:hAnsiTheme="minorHAnsi" w:cstheme="minorHAnsi"/>
          <w:sz w:val="22"/>
          <w:szCs w:val="22"/>
        </w:rPr>
        <w:tab/>
        <w:t>Jim Garner</w:t>
      </w:r>
      <w:r w:rsidRPr="009C72AB">
        <w:rPr>
          <w:rFonts w:asciiTheme="minorHAnsi" w:hAnsiTheme="minorHAnsi" w:cstheme="minorHAnsi"/>
          <w:sz w:val="22"/>
          <w:szCs w:val="22"/>
        </w:rPr>
        <w:br/>
        <w:t xml:space="preserve">Jeff Winton Associates </w:t>
      </w:r>
      <w:r w:rsidRPr="009C72AB">
        <w:rPr>
          <w:rFonts w:asciiTheme="minorHAnsi" w:hAnsiTheme="minorHAnsi" w:cstheme="minorHAnsi"/>
          <w:sz w:val="22"/>
          <w:szCs w:val="22"/>
        </w:rPr>
        <w:tab/>
      </w:r>
      <w:r w:rsidRPr="009C72AB">
        <w:rPr>
          <w:rFonts w:asciiTheme="minorHAnsi" w:hAnsiTheme="minorHAnsi" w:cstheme="minorHAnsi"/>
          <w:sz w:val="22"/>
          <w:szCs w:val="22"/>
        </w:rPr>
        <w:tab/>
      </w:r>
      <w:r w:rsidRPr="009C72AB">
        <w:rPr>
          <w:rFonts w:asciiTheme="minorHAnsi" w:hAnsiTheme="minorHAnsi" w:cstheme="minorHAnsi"/>
          <w:sz w:val="22"/>
          <w:szCs w:val="22"/>
        </w:rPr>
        <w:tab/>
      </w:r>
      <w:r w:rsidRPr="009C72AB">
        <w:rPr>
          <w:rFonts w:asciiTheme="minorHAnsi" w:hAnsiTheme="minorHAnsi" w:cstheme="minorHAnsi"/>
          <w:sz w:val="22"/>
          <w:szCs w:val="22"/>
        </w:rPr>
        <w:tab/>
      </w:r>
      <w:r w:rsidRPr="009C72AB">
        <w:rPr>
          <w:rFonts w:asciiTheme="minorHAnsi" w:hAnsiTheme="minorHAnsi" w:cstheme="minorHAnsi"/>
          <w:sz w:val="22"/>
          <w:szCs w:val="22"/>
        </w:rPr>
        <w:tab/>
        <w:t>CEO, AllerGenis</w:t>
      </w:r>
    </w:p>
    <w:p w14:paraId="20C13114" w14:textId="6764BB13" w:rsidR="0069178D" w:rsidRDefault="000A6EF5" w:rsidP="0069178D">
      <w:pPr>
        <w:rPr>
          <w:rFonts w:asciiTheme="minorHAnsi" w:hAnsiTheme="minorHAnsi" w:cstheme="minorHAnsi"/>
          <w:sz w:val="22"/>
          <w:szCs w:val="22"/>
        </w:rPr>
      </w:pPr>
      <w:hyperlink r:id="rId14" w:history="1">
        <w:r w:rsidR="0069178D" w:rsidRPr="009C72AB">
          <w:rPr>
            <w:rStyle w:val="Hyperlink"/>
            <w:rFonts w:asciiTheme="minorHAnsi" w:hAnsiTheme="minorHAnsi" w:cstheme="minorHAnsi"/>
            <w:sz w:val="22"/>
            <w:szCs w:val="22"/>
          </w:rPr>
          <w:t>john@jeffwintonassociates.com</w:t>
        </w:r>
      </w:hyperlink>
      <w:r w:rsidR="0069178D" w:rsidRPr="009C72AB">
        <w:rPr>
          <w:rFonts w:asciiTheme="minorHAnsi" w:hAnsiTheme="minorHAnsi" w:cstheme="minorHAnsi"/>
          <w:sz w:val="22"/>
          <w:szCs w:val="22"/>
        </w:rPr>
        <w:t xml:space="preserve"> </w:t>
      </w:r>
      <w:r w:rsidR="0069178D" w:rsidRPr="009C72AB">
        <w:rPr>
          <w:rFonts w:asciiTheme="minorHAnsi" w:hAnsiTheme="minorHAnsi" w:cstheme="minorHAnsi"/>
          <w:sz w:val="22"/>
          <w:szCs w:val="22"/>
        </w:rPr>
        <w:tab/>
      </w:r>
      <w:r w:rsidR="0069178D" w:rsidRPr="009C72AB">
        <w:rPr>
          <w:rFonts w:asciiTheme="minorHAnsi" w:hAnsiTheme="minorHAnsi" w:cstheme="minorHAnsi"/>
          <w:sz w:val="22"/>
          <w:szCs w:val="22"/>
        </w:rPr>
        <w:tab/>
      </w:r>
      <w:r w:rsidR="0069178D" w:rsidRPr="009C72AB">
        <w:rPr>
          <w:rFonts w:asciiTheme="minorHAnsi" w:hAnsiTheme="minorHAnsi" w:cstheme="minorHAnsi"/>
          <w:sz w:val="22"/>
          <w:szCs w:val="22"/>
        </w:rPr>
        <w:tab/>
      </w:r>
      <w:hyperlink r:id="rId15" w:history="1">
        <w:r w:rsidR="0069178D" w:rsidRPr="009C72AB">
          <w:rPr>
            <w:rStyle w:val="Hyperlink"/>
            <w:rFonts w:asciiTheme="minorHAnsi" w:hAnsiTheme="minorHAnsi" w:cstheme="minorHAnsi"/>
            <w:sz w:val="22"/>
            <w:szCs w:val="22"/>
          </w:rPr>
          <w:t>jim.garner@allergenis.com</w:t>
        </w:r>
      </w:hyperlink>
      <w:r w:rsidR="0069178D" w:rsidRPr="009C72AB">
        <w:rPr>
          <w:rFonts w:asciiTheme="minorHAnsi" w:hAnsiTheme="minorHAnsi" w:cstheme="minorHAnsi"/>
          <w:sz w:val="22"/>
          <w:szCs w:val="22"/>
        </w:rPr>
        <w:br/>
        <w:t>(619) 200-7856</w:t>
      </w:r>
      <w:r w:rsidR="0069178D" w:rsidRPr="009C72AB">
        <w:rPr>
          <w:rFonts w:asciiTheme="minorHAnsi" w:hAnsiTheme="minorHAnsi" w:cstheme="minorHAnsi"/>
          <w:sz w:val="22"/>
          <w:szCs w:val="22"/>
        </w:rPr>
        <w:tab/>
      </w:r>
      <w:r w:rsidR="0069178D" w:rsidRPr="009C72AB">
        <w:rPr>
          <w:rFonts w:asciiTheme="minorHAnsi" w:hAnsiTheme="minorHAnsi" w:cstheme="minorHAnsi"/>
          <w:sz w:val="22"/>
          <w:szCs w:val="22"/>
        </w:rPr>
        <w:tab/>
      </w:r>
      <w:r w:rsidR="0069178D" w:rsidRPr="009C72AB">
        <w:rPr>
          <w:rFonts w:asciiTheme="minorHAnsi" w:hAnsiTheme="minorHAnsi" w:cstheme="minorHAnsi"/>
          <w:sz w:val="22"/>
          <w:szCs w:val="22"/>
        </w:rPr>
        <w:tab/>
      </w:r>
      <w:r w:rsidR="0069178D" w:rsidRPr="009C72AB">
        <w:rPr>
          <w:rFonts w:asciiTheme="minorHAnsi" w:hAnsiTheme="minorHAnsi" w:cstheme="minorHAnsi"/>
          <w:sz w:val="22"/>
          <w:szCs w:val="22"/>
        </w:rPr>
        <w:tab/>
      </w:r>
      <w:r w:rsidR="0069178D" w:rsidRPr="009C72AB">
        <w:rPr>
          <w:rFonts w:asciiTheme="minorHAnsi" w:hAnsiTheme="minorHAnsi" w:cstheme="minorHAnsi"/>
          <w:sz w:val="22"/>
          <w:szCs w:val="22"/>
        </w:rPr>
        <w:tab/>
      </w:r>
      <w:r w:rsidR="0069178D" w:rsidRPr="009C72AB">
        <w:rPr>
          <w:rFonts w:asciiTheme="minorHAnsi" w:hAnsiTheme="minorHAnsi" w:cstheme="minorHAnsi"/>
          <w:sz w:val="22"/>
          <w:szCs w:val="22"/>
        </w:rPr>
        <w:tab/>
        <w:t>(401) 965-2499</w:t>
      </w:r>
      <w:r w:rsidR="0069178D">
        <w:rPr>
          <w:rFonts w:asciiTheme="minorHAnsi" w:hAnsiTheme="minorHAnsi" w:cstheme="minorHAnsi"/>
          <w:sz w:val="22"/>
          <w:szCs w:val="22"/>
        </w:rPr>
        <w:br/>
      </w:r>
    </w:p>
    <w:sectPr w:rsidR="0069178D" w:rsidSect="00E305E7">
      <w:headerReference w:type="default"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87E05F" w14:textId="77777777" w:rsidR="000A6EF5" w:rsidRDefault="000A6EF5" w:rsidP="00E305E7">
      <w:r>
        <w:separator/>
      </w:r>
    </w:p>
  </w:endnote>
  <w:endnote w:type="continuationSeparator" w:id="0">
    <w:p w14:paraId="132AD010" w14:textId="77777777" w:rsidR="000A6EF5" w:rsidRDefault="000A6EF5" w:rsidP="00E305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F3E51" w14:textId="7AC68314" w:rsidR="00E305E7" w:rsidRPr="00E305E7" w:rsidRDefault="00E305E7" w:rsidP="00E305E7">
    <w:pPr>
      <w:pStyle w:val="Footer"/>
      <w:jc w:val="center"/>
      <w:rPr>
        <w:rFonts w:asciiTheme="minorHAnsi" w:hAnsiTheme="minorHAnsi" w:cstheme="minorHAnsi"/>
        <w:i/>
        <w:iCs/>
        <w:sz w:val="22"/>
        <w:szCs w:val="22"/>
      </w:rPr>
    </w:pPr>
    <w:r w:rsidRPr="00E305E7">
      <w:rPr>
        <w:rFonts w:asciiTheme="minorHAnsi" w:hAnsiTheme="minorHAnsi" w:cstheme="minorHAnsi"/>
        <w:i/>
        <w:iCs/>
        <w:sz w:val="22"/>
        <w:szCs w:val="22"/>
      </w:rPr>
      <w:t>- more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AECE8F" w14:textId="77777777" w:rsidR="000A6EF5" w:rsidRDefault="000A6EF5" w:rsidP="00E305E7">
      <w:r>
        <w:separator/>
      </w:r>
    </w:p>
  </w:footnote>
  <w:footnote w:type="continuationSeparator" w:id="0">
    <w:p w14:paraId="635FDB07" w14:textId="77777777" w:rsidR="000A6EF5" w:rsidRDefault="000A6EF5" w:rsidP="00E305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ACAB6" w14:textId="200F55D3" w:rsidR="0003407C" w:rsidRDefault="0003407C">
    <w:pPr>
      <w:pStyle w:val="Header"/>
      <w:rPr>
        <w:rFonts w:asciiTheme="minorHAnsi" w:hAnsiTheme="minorHAnsi" w:cstheme="minorHAnsi"/>
        <w:b/>
        <w:bCs/>
        <w:sz w:val="22"/>
        <w:szCs w:val="22"/>
      </w:rPr>
    </w:pPr>
  </w:p>
  <w:p w14:paraId="075C51DA" w14:textId="7BBCD5A2" w:rsidR="0003407C" w:rsidRPr="00AC3995" w:rsidRDefault="0003407C" w:rsidP="0003407C">
    <w:pPr>
      <w:pStyle w:val="Header"/>
      <w:jc w:val="center"/>
      <w:rPr>
        <w:rFonts w:asciiTheme="minorHAnsi" w:hAnsiTheme="minorHAnsi" w:cstheme="minorHAnsi"/>
        <w:b/>
        <w:bCs/>
        <w:sz w:val="22"/>
        <w:szCs w:val="22"/>
      </w:rPr>
    </w:pPr>
    <w:r>
      <w:rPr>
        <w:noProof/>
      </w:rPr>
      <w:drawing>
        <wp:inline distT="0" distB="0" distL="0" distR="0" wp14:anchorId="165CA5F5" wp14:editId="7B577673">
          <wp:extent cx="2077129" cy="611822"/>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109524" cy="62136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7147C"/>
    <w:multiLevelType w:val="hybridMultilevel"/>
    <w:tmpl w:val="8C10C16C"/>
    <w:lvl w:ilvl="0" w:tplc="0770B47C">
      <w:start w:val="202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E34E92"/>
    <w:multiLevelType w:val="hybridMultilevel"/>
    <w:tmpl w:val="987E9AD0"/>
    <w:lvl w:ilvl="0" w:tplc="47BA0EF2">
      <w:start w:val="202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F56E15"/>
    <w:multiLevelType w:val="multilevel"/>
    <w:tmpl w:val="BBC27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706A94"/>
    <w:multiLevelType w:val="multilevel"/>
    <w:tmpl w:val="F2C61674"/>
    <w:lvl w:ilvl="0">
      <w:start w:val="25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2B1690C"/>
    <w:multiLevelType w:val="hybridMultilevel"/>
    <w:tmpl w:val="71D0C528"/>
    <w:lvl w:ilvl="0" w:tplc="B3DA3166">
      <w:start w:val="202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50798F"/>
    <w:multiLevelType w:val="multilevel"/>
    <w:tmpl w:val="5C164F82"/>
    <w:lvl w:ilvl="0">
      <w:start w:val="24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6793462"/>
    <w:multiLevelType w:val="multilevel"/>
    <w:tmpl w:val="8680609C"/>
    <w:lvl w:ilvl="0">
      <w:start w:val="2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6"/>
  </w:num>
  <w:num w:numId="3">
    <w:abstractNumId w:val="5"/>
  </w:num>
  <w:num w:numId="4">
    <w:abstractNumId w:val="3"/>
  </w:num>
  <w:num w:numId="5">
    <w:abstractNumId w:val="1"/>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683"/>
    <w:rsid w:val="00020E2D"/>
    <w:rsid w:val="00031BC0"/>
    <w:rsid w:val="0003407C"/>
    <w:rsid w:val="000374A6"/>
    <w:rsid w:val="00060F15"/>
    <w:rsid w:val="00070335"/>
    <w:rsid w:val="00095A65"/>
    <w:rsid w:val="000A38CD"/>
    <w:rsid w:val="000A6EF5"/>
    <w:rsid w:val="000E5FCB"/>
    <w:rsid w:val="000F2FF4"/>
    <w:rsid w:val="0011568D"/>
    <w:rsid w:val="001471DC"/>
    <w:rsid w:val="0015659A"/>
    <w:rsid w:val="00185E34"/>
    <w:rsid w:val="001963C9"/>
    <w:rsid w:val="001E27E2"/>
    <w:rsid w:val="001E282B"/>
    <w:rsid w:val="00205137"/>
    <w:rsid w:val="00215A36"/>
    <w:rsid w:val="00245312"/>
    <w:rsid w:val="002544AB"/>
    <w:rsid w:val="0026470D"/>
    <w:rsid w:val="002770A4"/>
    <w:rsid w:val="00281BD8"/>
    <w:rsid w:val="002A4259"/>
    <w:rsid w:val="002B20C2"/>
    <w:rsid w:val="002B39DE"/>
    <w:rsid w:val="002C1BB5"/>
    <w:rsid w:val="00360631"/>
    <w:rsid w:val="00376ED5"/>
    <w:rsid w:val="003C4C61"/>
    <w:rsid w:val="003F3AD2"/>
    <w:rsid w:val="003F6C89"/>
    <w:rsid w:val="003F74D0"/>
    <w:rsid w:val="004034EC"/>
    <w:rsid w:val="00406529"/>
    <w:rsid w:val="00436B44"/>
    <w:rsid w:val="00464A80"/>
    <w:rsid w:val="00476E16"/>
    <w:rsid w:val="00495E6F"/>
    <w:rsid w:val="004961AB"/>
    <w:rsid w:val="004B27F2"/>
    <w:rsid w:val="004E24E1"/>
    <w:rsid w:val="005065B5"/>
    <w:rsid w:val="00515432"/>
    <w:rsid w:val="0052198C"/>
    <w:rsid w:val="00531968"/>
    <w:rsid w:val="00536B47"/>
    <w:rsid w:val="00554A0E"/>
    <w:rsid w:val="005639CA"/>
    <w:rsid w:val="005655A5"/>
    <w:rsid w:val="005A3F25"/>
    <w:rsid w:val="005A66C2"/>
    <w:rsid w:val="005B6598"/>
    <w:rsid w:val="005D3F59"/>
    <w:rsid w:val="005D403F"/>
    <w:rsid w:val="005E2683"/>
    <w:rsid w:val="005F6323"/>
    <w:rsid w:val="0060401B"/>
    <w:rsid w:val="00627FB7"/>
    <w:rsid w:val="00634A65"/>
    <w:rsid w:val="006442F8"/>
    <w:rsid w:val="00646C2C"/>
    <w:rsid w:val="006777D0"/>
    <w:rsid w:val="006818F3"/>
    <w:rsid w:val="0069178D"/>
    <w:rsid w:val="00692C8D"/>
    <w:rsid w:val="006C06DC"/>
    <w:rsid w:val="006C21FC"/>
    <w:rsid w:val="006D42F9"/>
    <w:rsid w:val="00707DBA"/>
    <w:rsid w:val="0073103A"/>
    <w:rsid w:val="0073634B"/>
    <w:rsid w:val="00741654"/>
    <w:rsid w:val="00745F83"/>
    <w:rsid w:val="0075639A"/>
    <w:rsid w:val="0076139D"/>
    <w:rsid w:val="00796B54"/>
    <w:rsid w:val="007B2618"/>
    <w:rsid w:val="007F114A"/>
    <w:rsid w:val="00824F6C"/>
    <w:rsid w:val="00837531"/>
    <w:rsid w:val="008C57A8"/>
    <w:rsid w:val="009021E8"/>
    <w:rsid w:val="0092334B"/>
    <w:rsid w:val="009555E5"/>
    <w:rsid w:val="00964B1D"/>
    <w:rsid w:val="009A041F"/>
    <w:rsid w:val="009C3CAF"/>
    <w:rsid w:val="009C72AB"/>
    <w:rsid w:val="009E4997"/>
    <w:rsid w:val="009E55D1"/>
    <w:rsid w:val="00A06D3D"/>
    <w:rsid w:val="00A30C4D"/>
    <w:rsid w:val="00A71444"/>
    <w:rsid w:val="00A96541"/>
    <w:rsid w:val="00AC3995"/>
    <w:rsid w:val="00AF28F3"/>
    <w:rsid w:val="00B03F18"/>
    <w:rsid w:val="00B11AB4"/>
    <w:rsid w:val="00B53F70"/>
    <w:rsid w:val="00BB2889"/>
    <w:rsid w:val="00BC468B"/>
    <w:rsid w:val="00BD0A88"/>
    <w:rsid w:val="00BD296E"/>
    <w:rsid w:val="00BE6967"/>
    <w:rsid w:val="00BF4F6B"/>
    <w:rsid w:val="00C02845"/>
    <w:rsid w:val="00C52445"/>
    <w:rsid w:val="00C71CB3"/>
    <w:rsid w:val="00C87E30"/>
    <w:rsid w:val="00CF7DF5"/>
    <w:rsid w:val="00D30520"/>
    <w:rsid w:val="00D829D4"/>
    <w:rsid w:val="00D87F2A"/>
    <w:rsid w:val="00D90358"/>
    <w:rsid w:val="00DA1A01"/>
    <w:rsid w:val="00DB359A"/>
    <w:rsid w:val="00E17F81"/>
    <w:rsid w:val="00E220EF"/>
    <w:rsid w:val="00E305E7"/>
    <w:rsid w:val="00E370A7"/>
    <w:rsid w:val="00E5790D"/>
    <w:rsid w:val="00E73F55"/>
    <w:rsid w:val="00E939F6"/>
    <w:rsid w:val="00EC4A3B"/>
    <w:rsid w:val="00ED7967"/>
    <w:rsid w:val="00EF4A79"/>
    <w:rsid w:val="00F02FEE"/>
    <w:rsid w:val="00F103E7"/>
    <w:rsid w:val="00F36A4E"/>
    <w:rsid w:val="00F62474"/>
    <w:rsid w:val="00F80A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893DC"/>
  <w15:chartTrackingRefBased/>
  <w15:docId w15:val="{D2F581AB-A19C-BA47-B2C6-A13C53426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7DBA"/>
    <w:rPr>
      <w:rFonts w:ascii="Times New Roman" w:eastAsia="Times New Roman" w:hAnsi="Times New Roman" w:cs="Times New Roman"/>
    </w:rPr>
  </w:style>
  <w:style w:type="paragraph" w:styleId="Heading1">
    <w:name w:val="heading 1"/>
    <w:basedOn w:val="Normal"/>
    <w:link w:val="Heading1Char"/>
    <w:uiPriority w:val="9"/>
    <w:qFormat/>
    <w:rsid w:val="005E2683"/>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rsid w:val="005E2683"/>
    <w:pPr>
      <w:spacing w:before="100" w:beforeAutospacing="1" w:after="100" w:afterAutospacing="1"/>
      <w:outlineLvl w:val="1"/>
    </w:pPr>
    <w:rPr>
      <w:b/>
      <w:bCs/>
      <w:sz w:val="36"/>
      <w:szCs w:val="36"/>
    </w:rPr>
  </w:style>
  <w:style w:type="paragraph" w:styleId="Heading4">
    <w:name w:val="heading 4"/>
    <w:basedOn w:val="Normal"/>
    <w:link w:val="Heading4Char"/>
    <w:uiPriority w:val="9"/>
    <w:qFormat/>
    <w:rsid w:val="005E2683"/>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268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E2683"/>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5E2683"/>
    <w:rPr>
      <w:rFonts w:ascii="Times New Roman" w:eastAsia="Times New Roman" w:hAnsi="Times New Roman" w:cs="Times New Roman"/>
      <w:b/>
      <w:bCs/>
    </w:rPr>
  </w:style>
  <w:style w:type="paragraph" w:customStyle="1" w:styleId="Subtitle1">
    <w:name w:val="Subtitle1"/>
    <w:basedOn w:val="Normal"/>
    <w:rsid w:val="005E2683"/>
    <w:pPr>
      <w:spacing w:before="100" w:beforeAutospacing="1" w:after="100" w:afterAutospacing="1"/>
    </w:pPr>
  </w:style>
  <w:style w:type="character" w:styleId="Hyperlink">
    <w:name w:val="Hyperlink"/>
    <w:basedOn w:val="DefaultParagraphFont"/>
    <w:uiPriority w:val="99"/>
    <w:unhideWhenUsed/>
    <w:rsid w:val="005E2683"/>
    <w:rPr>
      <w:color w:val="0000FF"/>
      <w:u w:val="single"/>
    </w:rPr>
  </w:style>
  <w:style w:type="paragraph" w:customStyle="1" w:styleId="meta">
    <w:name w:val="meta"/>
    <w:basedOn w:val="Normal"/>
    <w:rsid w:val="005E2683"/>
    <w:pPr>
      <w:spacing w:before="100" w:beforeAutospacing="1" w:after="100" w:afterAutospacing="1"/>
    </w:pPr>
  </w:style>
  <w:style w:type="character" w:styleId="Strong">
    <w:name w:val="Strong"/>
    <w:basedOn w:val="DefaultParagraphFont"/>
    <w:uiPriority w:val="22"/>
    <w:qFormat/>
    <w:rsid w:val="005E2683"/>
    <w:rPr>
      <w:b/>
      <w:bCs/>
    </w:rPr>
  </w:style>
  <w:style w:type="paragraph" w:customStyle="1" w:styleId="mb-no">
    <w:name w:val="mb-no"/>
    <w:basedOn w:val="Normal"/>
    <w:rsid w:val="005E2683"/>
    <w:pPr>
      <w:spacing w:before="100" w:beforeAutospacing="1" w:after="100" w:afterAutospacing="1"/>
    </w:pPr>
  </w:style>
  <w:style w:type="paragraph" w:customStyle="1" w:styleId="social-facebook">
    <w:name w:val="social-facebook"/>
    <w:basedOn w:val="Normal"/>
    <w:rsid w:val="005E2683"/>
    <w:pPr>
      <w:spacing w:before="100" w:beforeAutospacing="1" w:after="100" w:afterAutospacing="1"/>
    </w:pPr>
  </w:style>
  <w:style w:type="paragraph" w:customStyle="1" w:styleId="social-twitter">
    <w:name w:val="social-twitter"/>
    <w:basedOn w:val="Normal"/>
    <w:rsid w:val="005E2683"/>
    <w:pPr>
      <w:spacing w:before="100" w:beforeAutospacing="1" w:after="100" w:afterAutospacing="1"/>
    </w:pPr>
  </w:style>
  <w:style w:type="paragraph" w:customStyle="1" w:styleId="social-linkedin">
    <w:name w:val="social-linkedin"/>
    <w:basedOn w:val="Normal"/>
    <w:rsid w:val="005E2683"/>
    <w:pPr>
      <w:spacing w:before="100" w:beforeAutospacing="1" w:after="100" w:afterAutospacing="1"/>
    </w:pPr>
  </w:style>
  <w:style w:type="paragraph" w:customStyle="1" w:styleId="social-pinterest">
    <w:name w:val="social-pinterest"/>
    <w:basedOn w:val="Normal"/>
    <w:rsid w:val="005E2683"/>
    <w:pPr>
      <w:spacing w:before="100" w:beforeAutospacing="1" w:after="100" w:afterAutospacing="1"/>
    </w:pPr>
  </w:style>
  <w:style w:type="paragraph" w:styleId="NormalWeb">
    <w:name w:val="Normal (Web)"/>
    <w:basedOn w:val="Normal"/>
    <w:uiPriority w:val="99"/>
    <w:unhideWhenUsed/>
    <w:rsid w:val="005E2683"/>
    <w:pPr>
      <w:spacing w:before="100" w:beforeAutospacing="1" w:after="100" w:afterAutospacing="1"/>
    </w:pPr>
  </w:style>
  <w:style w:type="character" w:customStyle="1" w:styleId="xn-location">
    <w:name w:val="xn-location"/>
    <w:basedOn w:val="DefaultParagraphFont"/>
    <w:rsid w:val="005E2683"/>
  </w:style>
  <w:style w:type="character" w:customStyle="1" w:styleId="xn-chron">
    <w:name w:val="xn-chron"/>
    <w:basedOn w:val="DefaultParagraphFont"/>
    <w:rsid w:val="005E2683"/>
  </w:style>
  <w:style w:type="character" w:customStyle="1" w:styleId="xn-person">
    <w:name w:val="xn-person"/>
    <w:basedOn w:val="DefaultParagraphFont"/>
    <w:rsid w:val="005E2683"/>
  </w:style>
  <w:style w:type="character" w:customStyle="1" w:styleId="xn-org">
    <w:name w:val="xn-org"/>
    <w:basedOn w:val="DefaultParagraphFont"/>
    <w:rsid w:val="005E2683"/>
  </w:style>
  <w:style w:type="character" w:styleId="UnresolvedMention">
    <w:name w:val="Unresolved Mention"/>
    <w:basedOn w:val="DefaultParagraphFont"/>
    <w:uiPriority w:val="99"/>
    <w:semiHidden/>
    <w:unhideWhenUsed/>
    <w:rsid w:val="001963C9"/>
    <w:rPr>
      <w:color w:val="605E5C"/>
      <w:shd w:val="clear" w:color="auto" w:fill="E1DFDD"/>
    </w:rPr>
  </w:style>
  <w:style w:type="character" w:styleId="Emphasis">
    <w:name w:val="Emphasis"/>
    <w:basedOn w:val="DefaultParagraphFont"/>
    <w:uiPriority w:val="20"/>
    <w:qFormat/>
    <w:rsid w:val="002770A4"/>
    <w:rPr>
      <w:i/>
      <w:iCs/>
    </w:rPr>
  </w:style>
  <w:style w:type="character" w:styleId="CommentReference">
    <w:name w:val="annotation reference"/>
    <w:basedOn w:val="DefaultParagraphFont"/>
    <w:uiPriority w:val="99"/>
    <w:semiHidden/>
    <w:unhideWhenUsed/>
    <w:rsid w:val="00D90358"/>
    <w:rPr>
      <w:sz w:val="16"/>
      <w:szCs w:val="16"/>
    </w:rPr>
  </w:style>
  <w:style w:type="paragraph" w:styleId="CommentText">
    <w:name w:val="annotation text"/>
    <w:basedOn w:val="Normal"/>
    <w:link w:val="CommentTextChar"/>
    <w:uiPriority w:val="99"/>
    <w:semiHidden/>
    <w:unhideWhenUsed/>
    <w:rsid w:val="00D90358"/>
    <w:rPr>
      <w:sz w:val="20"/>
      <w:szCs w:val="20"/>
    </w:rPr>
  </w:style>
  <w:style w:type="character" w:customStyle="1" w:styleId="CommentTextChar">
    <w:name w:val="Comment Text Char"/>
    <w:basedOn w:val="DefaultParagraphFont"/>
    <w:link w:val="CommentText"/>
    <w:uiPriority w:val="99"/>
    <w:semiHidden/>
    <w:rsid w:val="00D9035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90358"/>
    <w:rPr>
      <w:b/>
      <w:bCs/>
    </w:rPr>
  </w:style>
  <w:style w:type="character" w:customStyle="1" w:styleId="CommentSubjectChar">
    <w:name w:val="Comment Subject Char"/>
    <w:basedOn w:val="CommentTextChar"/>
    <w:link w:val="CommentSubject"/>
    <w:uiPriority w:val="99"/>
    <w:semiHidden/>
    <w:rsid w:val="00D90358"/>
    <w:rPr>
      <w:rFonts w:ascii="Times New Roman" w:eastAsia="Times New Roman" w:hAnsi="Times New Roman" w:cs="Times New Roman"/>
      <w:b/>
      <w:bCs/>
      <w:sz w:val="20"/>
      <w:szCs w:val="20"/>
    </w:rPr>
  </w:style>
  <w:style w:type="paragraph" w:styleId="Revision">
    <w:name w:val="Revision"/>
    <w:hidden/>
    <w:uiPriority w:val="99"/>
    <w:semiHidden/>
    <w:rsid w:val="00627FB7"/>
    <w:rPr>
      <w:rFonts w:ascii="Times New Roman" w:eastAsia="Times New Roman" w:hAnsi="Times New Roman" w:cs="Times New Roman"/>
    </w:rPr>
  </w:style>
  <w:style w:type="paragraph" w:styleId="Header">
    <w:name w:val="header"/>
    <w:basedOn w:val="Normal"/>
    <w:link w:val="HeaderChar"/>
    <w:uiPriority w:val="99"/>
    <w:unhideWhenUsed/>
    <w:rsid w:val="00E305E7"/>
    <w:pPr>
      <w:tabs>
        <w:tab w:val="center" w:pos="4680"/>
        <w:tab w:val="right" w:pos="9360"/>
      </w:tabs>
    </w:pPr>
  </w:style>
  <w:style w:type="character" w:customStyle="1" w:styleId="HeaderChar">
    <w:name w:val="Header Char"/>
    <w:basedOn w:val="DefaultParagraphFont"/>
    <w:link w:val="Header"/>
    <w:uiPriority w:val="99"/>
    <w:rsid w:val="00E305E7"/>
    <w:rPr>
      <w:rFonts w:ascii="Times New Roman" w:eastAsia="Times New Roman" w:hAnsi="Times New Roman" w:cs="Times New Roman"/>
    </w:rPr>
  </w:style>
  <w:style w:type="paragraph" w:styleId="Footer">
    <w:name w:val="footer"/>
    <w:basedOn w:val="Normal"/>
    <w:link w:val="FooterChar"/>
    <w:uiPriority w:val="99"/>
    <w:unhideWhenUsed/>
    <w:rsid w:val="00E305E7"/>
    <w:pPr>
      <w:tabs>
        <w:tab w:val="center" w:pos="4680"/>
        <w:tab w:val="right" w:pos="9360"/>
      </w:tabs>
    </w:pPr>
  </w:style>
  <w:style w:type="character" w:customStyle="1" w:styleId="FooterChar">
    <w:name w:val="Footer Char"/>
    <w:basedOn w:val="DefaultParagraphFont"/>
    <w:link w:val="Footer"/>
    <w:uiPriority w:val="99"/>
    <w:rsid w:val="00E305E7"/>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5639C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20821">
      <w:bodyDiv w:val="1"/>
      <w:marLeft w:val="0"/>
      <w:marRight w:val="0"/>
      <w:marTop w:val="0"/>
      <w:marBottom w:val="0"/>
      <w:divBdr>
        <w:top w:val="none" w:sz="0" w:space="0" w:color="auto"/>
        <w:left w:val="none" w:sz="0" w:space="0" w:color="auto"/>
        <w:bottom w:val="none" w:sz="0" w:space="0" w:color="auto"/>
        <w:right w:val="none" w:sz="0" w:space="0" w:color="auto"/>
      </w:divBdr>
    </w:div>
    <w:div w:id="117531280">
      <w:bodyDiv w:val="1"/>
      <w:marLeft w:val="0"/>
      <w:marRight w:val="0"/>
      <w:marTop w:val="0"/>
      <w:marBottom w:val="0"/>
      <w:divBdr>
        <w:top w:val="none" w:sz="0" w:space="0" w:color="auto"/>
        <w:left w:val="none" w:sz="0" w:space="0" w:color="auto"/>
        <w:bottom w:val="none" w:sz="0" w:space="0" w:color="auto"/>
        <w:right w:val="none" w:sz="0" w:space="0" w:color="auto"/>
      </w:divBdr>
    </w:div>
    <w:div w:id="129635137">
      <w:bodyDiv w:val="1"/>
      <w:marLeft w:val="0"/>
      <w:marRight w:val="0"/>
      <w:marTop w:val="0"/>
      <w:marBottom w:val="0"/>
      <w:divBdr>
        <w:top w:val="none" w:sz="0" w:space="0" w:color="auto"/>
        <w:left w:val="none" w:sz="0" w:space="0" w:color="auto"/>
        <w:bottom w:val="none" w:sz="0" w:space="0" w:color="auto"/>
        <w:right w:val="none" w:sz="0" w:space="0" w:color="auto"/>
      </w:divBdr>
    </w:div>
    <w:div w:id="173768247">
      <w:bodyDiv w:val="1"/>
      <w:marLeft w:val="0"/>
      <w:marRight w:val="0"/>
      <w:marTop w:val="0"/>
      <w:marBottom w:val="0"/>
      <w:divBdr>
        <w:top w:val="none" w:sz="0" w:space="0" w:color="auto"/>
        <w:left w:val="none" w:sz="0" w:space="0" w:color="auto"/>
        <w:bottom w:val="none" w:sz="0" w:space="0" w:color="auto"/>
        <w:right w:val="none" w:sz="0" w:space="0" w:color="auto"/>
      </w:divBdr>
    </w:div>
    <w:div w:id="229771954">
      <w:bodyDiv w:val="1"/>
      <w:marLeft w:val="0"/>
      <w:marRight w:val="0"/>
      <w:marTop w:val="0"/>
      <w:marBottom w:val="0"/>
      <w:divBdr>
        <w:top w:val="none" w:sz="0" w:space="0" w:color="auto"/>
        <w:left w:val="none" w:sz="0" w:space="0" w:color="auto"/>
        <w:bottom w:val="none" w:sz="0" w:space="0" w:color="auto"/>
        <w:right w:val="none" w:sz="0" w:space="0" w:color="auto"/>
      </w:divBdr>
    </w:div>
    <w:div w:id="448664300">
      <w:bodyDiv w:val="1"/>
      <w:marLeft w:val="0"/>
      <w:marRight w:val="0"/>
      <w:marTop w:val="0"/>
      <w:marBottom w:val="0"/>
      <w:divBdr>
        <w:top w:val="none" w:sz="0" w:space="0" w:color="auto"/>
        <w:left w:val="none" w:sz="0" w:space="0" w:color="auto"/>
        <w:bottom w:val="none" w:sz="0" w:space="0" w:color="auto"/>
        <w:right w:val="none" w:sz="0" w:space="0" w:color="auto"/>
      </w:divBdr>
    </w:div>
    <w:div w:id="551884977">
      <w:bodyDiv w:val="1"/>
      <w:marLeft w:val="0"/>
      <w:marRight w:val="0"/>
      <w:marTop w:val="0"/>
      <w:marBottom w:val="0"/>
      <w:divBdr>
        <w:top w:val="none" w:sz="0" w:space="0" w:color="auto"/>
        <w:left w:val="none" w:sz="0" w:space="0" w:color="auto"/>
        <w:bottom w:val="none" w:sz="0" w:space="0" w:color="auto"/>
        <w:right w:val="none" w:sz="0" w:space="0" w:color="auto"/>
      </w:divBdr>
    </w:div>
    <w:div w:id="1015838822">
      <w:bodyDiv w:val="1"/>
      <w:marLeft w:val="0"/>
      <w:marRight w:val="0"/>
      <w:marTop w:val="0"/>
      <w:marBottom w:val="0"/>
      <w:divBdr>
        <w:top w:val="none" w:sz="0" w:space="0" w:color="auto"/>
        <w:left w:val="none" w:sz="0" w:space="0" w:color="auto"/>
        <w:bottom w:val="none" w:sz="0" w:space="0" w:color="auto"/>
        <w:right w:val="none" w:sz="0" w:space="0" w:color="auto"/>
      </w:divBdr>
    </w:div>
    <w:div w:id="1060130889">
      <w:bodyDiv w:val="1"/>
      <w:marLeft w:val="0"/>
      <w:marRight w:val="0"/>
      <w:marTop w:val="0"/>
      <w:marBottom w:val="0"/>
      <w:divBdr>
        <w:top w:val="none" w:sz="0" w:space="0" w:color="auto"/>
        <w:left w:val="none" w:sz="0" w:space="0" w:color="auto"/>
        <w:bottom w:val="none" w:sz="0" w:space="0" w:color="auto"/>
        <w:right w:val="none" w:sz="0" w:space="0" w:color="auto"/>
      </w:divBdr>
      <w:divsChild>
        <w:div w:id="1137646059">
          <w:marLeft w:val="0"/>
          <w:marRight w:val="0"/>
          <w:marTop w:val="0"/>
          <w:marBottom w:val="0"/>
          <w:divBdr>
            <w:top w:val="none" w:sz="0" w:space="0" w:color="auto"/>
            <w:left w:val="none" w:sz="0" w:space="0" w:color="auto"/>
            <w:bottom w:val="none" w:sz="0" w:space="0" w:color="auto"/>
            <w:right w:val="none" w:sz="0" w:space="0" w:color="auto"/>
          </w:divBdr>
          <w:divsChild>
            <w:div w:id="156849270">
              <w:marLeft w:val="0"/>
              <w:marRight w:val="0"/>
              <w:marTop w:val="0"/>
              <w:marBottom w:val="0"/>
              <w:divBdr>
                <w:top w:val="none" w:sz="0" w:space="0" w:color="auto"/>
                <w:left w:val="none" w:sz="0" w:space="0" w:color="auto"/>
                <w:bottom w:val="none" w:sz="0" w:space="0" w:color="auto"/>
                <w:right w:val="none" w:sz="0" w:space="0" w:color="auto"/>
              </w:divBdr>
              <w:divsChild>
                <w:div w:id="167826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61432">
          <w:marLeft w:val="0"/>
          <w:marRight w:val="0"/>
          <w:marTop w:val="0"/>
          <w:marBottom w:val="0"/>
          <w:divBdr>
            <w:top w:val="none" w:sz="0" w:space="0" w:color="auto"/>
            <w:left w:val="none" w:sz="0" w:space="0" w:color="auto"/>
            <w:bottom w:val="none" w:sz="0" w:space="0" w:color="auto"/>
            <w:right w:val="none" w:sz="0" w:space="0" w:color="auto"/>
          </w:divBdr>
          <w:divsChild>
            <w:div w:id="850948348">
              <w:marLeft w:val="0"/>
              <w:marRight w:val="0"/>
              <w:marTop w:val="0"/>
              <w:marBottom w:val="0"/>
              <w:divBdr>
                <w:top w:val="none" w:sz="0" w:space="0" w:color="auto"/>
                <w:left w:val="none" w:sz="0" w:space="0" w:color="auto"/>
                <w:bottom w:val="none" w:sz="0" w:space="0" w:color="auto"/>
                <w:right w:val="none" w:sz="0" w:space="0" w:color="auto"/>
              </w:divBdr>
              <w:divsChild>
                <w:div w:id="1183056230">
                  <w:marLeft w:val="0"/>
                  <w:marRight w:val="0"/>
                  <w:marTop w:val="0"/>
                  <w:marBottom w:val="0"/>
                  <w:divBdr>
                    <w:top w:val="none" w:sz="0" w:space="0" w:color="auto"/>
                    <w:left w:val="none" w:sz="0" w:space="0" w:color="auto"/>
                    <w:bottom w:val="none" w:sz="0" w:space="0" w:color="auto"/>
                    <w:right w:val="none" w:sz="0" w:space="0" w:color="auto"/>
                  </w:divBdr>
                </w:div>
              </w:divsChild>
            </w:div>
            <w:div w:id="1400977892">
              <w:marLeft w:val="0"/>
              <w:marRight w:val="0"/>
              <w:marTop w:val="0"/>
              <w:marBottom w:val="0"/>
              <w:divBdr>
                <w:top w:val="none" w:sz="0" w:space="0" w:color="auto"/>
                <w:left w:val="none" w:sz="0" w:space="0" w:color="auto"/>
                <w:bottom w:val="none" w:sz="0" w:space="0" w:color="auto"/>
                <w:right w:val="none" w:sz="0" w:space="0" w:color="auto"/>
              </w:divBdr>
              <w:divsChild>
                <w:div w:id="190221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517978">
      <w:bodyDiv w:val="1"/>
      <w:marLeft w:val="0"/>
      <w:marRight w:val="0"/>
      <w:marTop w:val="0"/>
      <w:marBottom w:val="0"/>
      <w:divBdr>
        <w:top w:val="none" w:sz="0" w:space="0" w:color="auto"/>
        <w:left w:val="none" w:sz="0" w:space="0" w:color="auto"/>
        <w:bottom w:val="none" w:sz="0" w:space="0" w:color="auto"/>
        <w:right w:val="none" w:sz="0" w:space="0" w:color="auto"/>
      </w:divBdr>
    </w:div>
    <w:div w:id="1292857014">
      <w:bodyDiv w:val="1"/>
      <w:marLeft w:val="0"/>
      <w:marRight w:val="0"/>
      <w:marTop w:val="0"/>
      <w:marBottom w:val="0"/>
      <w:divBdr>
        <w:top w:val="none" w:sz="0" w:space="0" w:color="auto"/>
        <w:left w:val="none" w:sz="0" w:space="0" w:color="auto"/>
        <w:bottom w:val="none" w:sz="0" w:space="0" w:color="auto"/>
        <w:right w:val="none" w:sz="0" w:space="0" w:color="auto"/>
      </w:divBdr>
    </w:div>
    <w:div w:id="1337534128">
      <w:bodyDiv w:val="1"/>
      <w:marLeft w:val="0"/>
      <w:marRight w:val="0"/>
      <w:marTop w:val="0"/>
      <w:marBottom w:val="0"/>
      <w:divBdr>
        <w:top w:val="none" w:sz="0" w:space="0" w:color="auto"/>
        <w:left w:val="none" w:sz="0" w:space="0" w:color="auto"/>
        <w:bottom w:val="none" w:sz="0" w:space="0" w:color="auto"/>
        <w:right w:val="none" w:sz="0" w:space="0" w:color="auto"/>
      </w:divBdr>
    </w:div>
    <w:div w:id="1447194079">
      <w:bodyDiv w:val="1"/>
      <w:marLeft w:val="0"/>
      <w:marRight w:val="0"/>
      <w:marTop w:val="0"/>
      <w:marBottom w:val="0"/>
      <w:divBdr>
        <w:top w:val="none" w:sz="0" w:space="0" w:color="auto"/>
        <w:left w:val="none" w:sz="0" w:space="0" w:color="auto"/>
        <w:bottom w:val="none" w:sz="0" w:space="0" w:color="auto"/>
        <w:right w:val="none" w:sz="0" w:space="0" w:color="auto"/>
      </w:divBdr>
    </w:div>
    <w:div w:id="1602879583">
      <w:bodyDiv w:val="1"/>
      <w:marLeft w:val="0"/>
      <w:marRight w:val="0"/>
      <w:marTop w:val="0"/>
      <w:marBottom w:val="0"/>
      <w:divBdr>
        <w:top w:val="none" w:sz="0" w:space="0" w:color="auto"/>
        <w:left w:val="none" w:sz="0" w:space="0" w:color="auto"/>
        <w:bottom w:val="none" w:sz="0" w:space="0" w:color="auto"/>
        <w:right w:val="none" w:sz="0" w:space="0" w:color="auto"/>
      </w:divBdr>
    </w:div>
    <w:div w:id="1613240662">
      <w:bodyDiv w:val="1"/>
      <w:marLeft w:val="0"/>
      <w:marRight w:val="0"/>
      <w:marTop w:val="0"/>
      <w:marBottom w:val="0"/>
      <w:divBdr>
        <w:top w:val="none" w:sz="0" w:space="0" w:color="auto"/>
        <w:left w:val="none" w:sz="0" w:space="0" w:color="auto"/>
        <w:bottom w:val="none" w:sz="0" w:space="0" w:color="auto"/>
        <w:right w:val="none" w:sz="0" w:space="0" w:color="auto"/>
      </w:divBdr>
    </w:div>
    <w:div w:id="1874732506">
      <w:bodyDiv w:val="1"/>
      <w:marLeft w:val="0"/>
      <w:marRight w:val="0"/>
      <w:marTop w:val="0"/>
      <w:marBottom w:val="0"/>
      <w:divBdr>
        <w:top w:val="none" w:sz="0" w:space="0" w:color="auto"/>
        <w:left w:val="none" w:sz="0" w:space="0" w:color="auto"/>
        <w:bottom w:val="none" w:sz="0" w:space="0" w:color="auto"/>
        <w:right w:val="none" w:sz="0" w:space="0" w:color="auto"/>
      </w:divBdr>
    </w:div>
    <w:div w:id="1891107406">
      <w:bodyDiv w:val="1"/>
      <w:marLeft w:val="0"/>
      <w:marRight w:val="0"/>
      <w:marTop w:val="0"/>
      <w:marBottom w:val="0"/>
      <w:divBdr>
        <w:top w:val="none" w:sz="0" w:space="0" w:color="auto"/>
        <w:left w:val="none" w:sz="0" w:space="0" w:color="auto"/>
        <w:bottom w:val="none" w:sz="0" w:space="0" w:color="auto"/>
        <w:right w:val="none" w:sz="0" w:space="0" w:color="auto"/>
      </w:divBdr>
      <w:divsChild>
        <w:div w:id="683437302">
          <w:marLeft w:val="-225"/>
          <w:marRight w:val="-225"/>
          <w:marTop w:val="0"/>
          <w:marBottom w:val="0"/>
          <w:divBdr>
            <w:top w:val="none" w:sz="0" w:space="0" w:color="auto"/>
            <w:left w:val="none" w:sz="0" w:space="0" w:color="auto"/>
            <w:bottom w:val="none" w:sz="0" w:space="0" w:color="auto"/>
            <w:right w:val="none" w:sz="0" w:space="0" w:color="auto"/>
          </w:divBdr>
          <w:divsChild>
            <w:div w:id="1834493066">
              <w:marLeft w:val="1463"/>
              <w:marRight w:val="0"/>
              <w:marTop w:val="0"/>
              <w:marBottom w:val="0"/>
              <w:divBdr>
                <w:top w:val="none" w:sz="0" w:space="0" w:color="auto"/>
                <w:left w:val="none" w:sz="0" w:space="0" w:color="auto"/>
                <w:bottom w:val="none" w:sz="0" w:space="0" w:color="auto"/>
                <w:right w:val="none" w:sz="0" w:space="0" w:color="auto"/>
              </w:divBdr>
            </w:div>
            <w:div w:id="61753551">
              <w:marLeft w:val="0"/>
              <w:marRight w:val="0"/>
              <w:marTop w:val="0"/>
              <w:marBottom w:val="0"/>
              <w:divBdr>
                <w:top w:val="none" w:sz="0" w:space="0" w:color="auto"/>
                <w:left w:val="none" w:sz="0" w:space="0" w:color="auto"/>
                <w:bottom w:val="none" w:sz="0" w:space="0" w:color="auto"/>
                <w:right w:val="none" w:sz="0" w:space="0" w:color="auto"/>
              </w:divBdr>
              <w:divsChild>
                <w:div w:id="1588881085">
                  <w:marLeft w:val="0"/>
                  <w:marRight w:val="0"/>
                  <w:marTop w:val="0"/>
                  <w:marBottom w:val="0"/>
                  <w:divBdr>
                    <w:top w:val="none" w:sz="0" w:space="0" w:color="auto"/>
                    <w:left w:val="none" w:sz="0" w:space="0" w:color="auto"/>
                    <w:bottom w:val="none" w:sz="0" w:space="0" w:color="auto"/>
                    <w:right w:val="none" w:sz="0" w:space="0" w:color="auto"/>
                  </w:divBdr>
                </w:div>
              </w:divsChild>
            </w:div>
            <w:div w:id="1772166292">
              <w:marLeft w:val="-225"/>
              <w:marRight w:val="-225"/>
              <w:marTop w:val="0"/>
              <w:marBottom w:val="0"/>
              <w:divBdr>
                <w:top w:val="none" w:sz="0" w:space="0" w:color="auto"/>
                <w:left w:val="none" w:sz="0" w:space="0" w:color="auto"/>
                <w:bottom w:val="none" w:sz="0" w:space="0" w:color="auto"/>
                <w:right w:val="none" w:sz="0" w:space="0" w:color="auto"/>
              </w:divBdr>
              <w:divsChild>
                <w:div w:id="1323318125">
                  <w:marLeft w:val="1500"/>
                  <w:marRight w:val="0"/>
                  <w:marTop w:val="0"/>
                  <w:marBottom w:val="0"/>
                  <w:divBdr>
                    <w:top w:val="none" w:sz="0" w:space="0" w:color="auto"/>
                    <w:left w:val="none" w:sz="0" w:space="0" w:color="auto"/>
                    <w:bottom w:val="none" w:sz="0" w:space="0" w:color="auto"/>
                    <w:right w:val="none" w:sz="0" w:space="0" w:color="auto"/>
                  </w:divBdr>
                </w:div>
              </w:divsChild>
            </w:div>
            <w:div w:id="376856669">
              <w:marLeft w:val="-225"/>
              <w:marRight w:val="-225"/>
              <w:marTop w:val="0"/>
              <w:marBottom w:val="0"/>
              <w:divBdr>
                <w:top w:val="none" w:sz="0" w:space="0" w:color="auto"/>
                <w:left w:val="none" w:sz="0" w:space="0" w:color="auto"/>
                <w:bottom w:val="none" w:sz="0" w:space="0" w:color="auto"/>
                <w:right w:val="none" w:sz="0" w:space="0" w:color="auto"/>
              </w:divBdr>
              <w:divsChild>
                <w:div w:id="1473060426">
                  <w:marLeft w:val="1500"/>
                  <w:marRight w:val="0"/>
                  <w:marTop w:val="0"/>
                  <w:marBottom w:val="0"/>
                  <w:divBdr>
                    <w:top w:val="none" w:sz="0" w:space="0" w:color="auto"/>
                    <w:left w:val="none" w:sz="0" w:space="0" w:color="auto"/>
                    <w:bottom w:val="none" w:sz="0" w:space="0" w:color="auto"/>
                    <w:right w:val="none" w:sz="0" w:space="0" w:color="auto"/>
                  </w:divBdr>
                </w:div>
                <w:div w:id="1152523333">
                  <w:marLeft w:val="0"/>
                  <w:marRight w:val="0"/>
                  <w:marTop w:val="0"/>
                  <w:marBottom w:val="0"/>
                  <w:divBdr>
                    <w:top w:val="none" w:sz="0" w:space="0" w:color="auto"/>
                    <w:left w:val="none" w:sz="0" w:space="0" w:color="auto"/>
                    <w:bottom w:val="none" w:sz="0" w:space="0" w:color="auto"/>
                    <w:right w:val="none" w:sz="0" w:space="0" w:color="auto"/>
                  </w:divBdr>
                  <w:divsChild>
                    <w:div w:id="1856965781">
                      <w:marLeft w:val="0"/>
                      <w:marRight w:val="0"/>
                      <w:marTop w:val="0"/>
                      <w:marBottom w:val="0"/>
                      <w:divBdr>
                        <w:top w:val="none" w:sz="0" w:space="0" w:color="auto"/>
                        <w:left w:val="none" w:sz="0" w:space="0" w:color="auto"/>
                        <w:bottom w:val="none" w:sz="0" w:space="0" w:color="auto"/>
                        <w:right w:val="none" w:sz="0" w:space="0" w:color="auto"/>
                      </w:divBdr>
                      <w:divsChild>
                        <w:div w:id="49912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530091">
              <w:marLeft w:val="-225"/>
              <w:marRight w:val="-225"/>
              <w:marTop w:val="0"/>
              <w:marBottom w:val="0"/>
              <w:divBdr>
                <w:top w:val="none" w:sz="0" w:space="0" w:color="auto"/>
                <w:left w:val="none" w:sz="0" w:space="0" w:color="auto"/>
                <w:bottom w:val="none" w:sz="0" w:space="0" w:color="auto"/>
                <w:right w:val="none" w:sz="0" w:space="0" w:color="auto"/>
              </w:divBdr>
              <w:divsChild>
                <w:div w:id="104279174">
                  <w:marLeft w:val="1500"/>
                  <w:marRight w:val="0"/>
                  <w:marTop w:val="0"/>
                  <w:marBottom w:val="0"/>
                  <w:divBdr>
                    <w:top w:val="none" w:sz="0" w:space="0" w:color="auto"/>
                    <w:left w:val="none" w:sz="0" w:space="0" w:color="auto"/>
                    <w:bottom w:val="none" w:sz="0" w:space="0" w:color="auto"/>
                    <w:right w:val="none" w:sz="0" w:space="0" w:color="auto"/>
                  </w:divBdr>
                </w:div>
              </w:divsChild>
            </w:div>
          </w:divsChild>
        </w:div>
        <w:div w:id="936213812">
          <w:marLeft w:val="-225"/>
          <w:marRight w:val="-225"/>
          <w:marTop w:val="0"/>
          <w:marBottom w:val="0"/>
          <w:divBdr>
            <w:top w:val="none" w:sz="0" w:space="0" w:color="auto"/>
            <w:left w:val="none" w:sz="0" w:space="0" w:color="auto"/>
            <w:bottom w:val="none" w:sz="0" w:space="0" w:color="auto"/>
            <w:right w:val="none" w:sz="0" w:space="0" w:color="auto"/>
          </w:divBdr>
          <w:divsChild>
            <w:div w:id="1366632936">
              <w:marLeft w:val="1463"/>
              <w:marRight w:val="0"/>
              <w:marTop w:val="0"/>
              <w:marBottom w:val="0"/>
              <w:divBdr>
                <w:top w:val="none" w:sz="0" w:space="0" w:color="auto"/>
                <w:left w:val="none" w:sz="0" w:space="0" w:color="auto"/>
                <w:bottom w:val="none" w:sz="0" w:space="0" w:color="auto"/>
                <w:right w:val="none" w:sz="0" w:space="0" w:color="auto"/>
              </w:divBdr>
            </w:div>
          </w:divsChild>
        </w:div>
      </w:divsChild>
    </w:div>
    <w:div w:id="2031836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nlinelibrary.wiley.com/doi/10.1111/all.14905" TargetMode="External"/><Relationship Id="rId13" Type="http://schemas.openxmlformats.org/officeDocument/2006/relationships/hyperlink" Target="https://www.facebook.com/AllerGeni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llergenis.com/" TargetMode="External"/><Relationship Id="rId12" Type="http://schemas.openxmlformats.org/officeDocument/2006/relationships/hyperlink" Target="https://twitter.com/AllerGeni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inkedin.com/company/allergenis" TargetMode="External"/><Relationship Id="rId5" Type="http://schemas.openxmlformats.org/officeDocument/2006/relationships/footnotes" Target="footnotes.xml"/><Relationship Id="rId15" Type="http://schemas.openxmlformats.org/officeDocument/2006/relationships/hyperlink" Target="mailto:jim.garner@allergenis.com" TargetMode="External"/><Relationship Id="rId10" Type="http://schemas.openxmlformats.org/officeDocument/2006/relationships/hyperlink" Target="https://www.allergenis.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iafns.org/event/2021-iafns-annual-meeting/" TargetMode="External"/><Relationship Id="rId14" Type="http://schemas.openxmlformats.org/officeDocument/2006/relationships/hyperlink" Target="mailto:john@jeffwintonassociat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854</Words>
  <Characters>4871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P</dc:creator>
  <cp:keywords/>
  <dc:description/>
  <cp:lastModifiedBy>J P</cp:lastModifiedBy>
  <cp:revision>2</cp:revision>
  <dcterms:created xsi:type="dcterms:W3CDTF">2021-06-14T19:45:00Z</dcterms:created>
  <dcterms:modified xsi:type="dcterms:W3CDTF">2021-06-14T19:45:00Z</dcterms:modified>
</cp:coreProperties>
</file>