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B8B5" w14:textId="2046A2A3" w:rsidR="00912D4F" w:rsidRPr="00637B01" w:rsidRDefault="00912D4F" w:rsidP="00912D4F">
      <w:pPr>
        <w:shd w:val="clear" w:color="auto" w:fill="FFFFFF"/>
        <w:rPr>
          <w:rFonts w:asciiTheme="majorHAnsi" w:eastAsia="Times New Roman" w:hAnsiTheme="majorHAnsi" w:cstheme="majorHAnsi"/>
          <w:color w:val="080707"/>
          <w:sz w:val="28"/>
          <w:szCs w:val="28"/>
        </w:rPr>
      </w:pPr>
      <w:r w:rsidRPr="00637B01">
        <w:rPr>
          <w:rFonts w:asciiTheme="majorHAnsi" w:hAnsiTheme="majorHAnsi" w:cstheme="majorHAnsi"/>
          <w:sz w:val="28"/>
          <w:szCs w:val="28"/>
        </w:rPr>
        <w:t>This Promotion is conducted by Accel Entertainment Gaming, LLC (“Accel”), located at 140 Tower Road, Burr Ridge,</w:t>
      </w:r>
      <w:r w:rsidR="005923FD" w:rsidRPr="00637B01">
        <w:rPr>
          <w:rFonts w:asciiTheme="majorHAnsi" w:hAnsiTheme="majorHAnsi" w:cstheme="majorHAnsi"/>
          <w:sz w:val="28"/>
          <w:szCs w:val="28"/>
        </w:rPr>
        <w:t xml:space="preserve"> </w:t>
      </w:r>
      <w:r w:rsidRPr="00637B01">
        <w:rPr>
          <w:rFonts w:asciiTheme="majorHAnsi" w:hAnsiTheme="majorHAnsi" w:cstheme="majorHAnsi"/>
          <w:sz w:val="28"/>
          <w:szCs w:val="28"/>
        </w:rPr>
        <w:t>IL, 60527,</w:t>
      </w:r>
      <w:r w:rsidRPr="00637B01">
        <w:rPr>
          <w:rFonts w:asciiTheme="majorHAnsi" w:hAnsiTheme="majorHAnsi" w:cstheme="majorHAnsi"/>
          <w:color w:val="080707"/>
          <w:sz w:val="28"/>
          <w:szCs w:val="28"/>
          <w:shd w:val="clear" w:color="auto" w:fill="FFFFFF"/>
        </w:rPr>
        <w:t xml:space="preserve"> </w:t>
      </w:r>
      <w:r w:rsidR="005923FD" w:rsidRPr="00637B01">
        <w:rPr>
          <w:rFonts w:asciiTheme="majorHAnsi" w:hAnsiTheme="majorHAnsi" w:cstheme="majorHAnsi"/>
          <w:color w:val="080707"/>
          <w:sz w:val="28"/>
          <w:szCs w:val="28"/>
          <w:shd w:val="clear" w:color="auto" w:fill="FFFFFF"/>
        </w:rPr>
        <w:t xml:space="preserve">and </w:t>
      </w:r>
      <w:r w:rsidR="00637B01" w:rsidRPr="00637B01">
        <w:rPr>
          <w:rFonts w:asciiTheme="majorHAnsi" w:hAnsiTheme="majorHAnsi" w:cstheme="majorHAnsi"/>
          <w:color w:val="080707"/>
          <w:sz w:val="28"/>
          <w:szCs w:val="28"/>
          <w:shd w:val="clear" w:color="auto" w:fill="FFFFFF"/>
        </w:rPr>
        <w:t xml:space="preserve">MONKEYWORKS INC. </w:t>
      </w:r>
      <w:r w:rsidRPr="00637B01">
        <w:rPr>
          <w:rFonts w:asciiTheme="majorHAnsi" w:hAnsiTheme="majorHAnsi" w:cstheme="majorHAnsi"/>
          <w:sz w:val="28"/>
          <w:szCs w:val="28"/>
        </w:rPr>
        <w:t xml:space="preserve">d/b/a </w:t>
      </w:r>
      <w:r w:rsidR="00637B01" w:rsidRPr="00637B01">
        <w:rPr>
          <w:rFonts w:asciiTheme="majorHAnsi" w:hAnsiTheme="majorHAnsi" w:cstheme="majorHAnsi"/>
          <w:sz w:val="28"/>
          <w:szCs w:val="28"/>
        </w:rPr>
        <w:t xml:space="preserve">Big House </w:t>
      </w:r>
      <w:r w:rsidRPr="00637B01">
        <w:rPr>
          <w:rFonts w:asciiTheme="majorHAnsi" w:hAnsiTheme="majorHAnsi" w:cstheme="majorHAnsi"/>
          <w:sz w:val="28"/>
          <w:szCs w:val="28"/>
        </w:rPr>
        <w:t>located at</w:t>
      </w:r>
      <w:r w:rsidR="00637B01">
        <w:rPr>
          <w:rFonts w:asciiTheme="majorHAnsi" w:hAnsiTheme="majorHAnsi" w:cstheme="majorHAnsi"/>
          <w:sz w:val="28"/>
          <w:szCs w:val="28"/>
        </w:rPr>
        <w:t xml:space="preserve"> 514 E. Locust Street Chatsworth, IL 60921</w:t>
      </w:r>
      <w:r w:rsidRPr="00637B01">
        <w:rPr>
          <w:rFonts w:asciiTheme="majorHAnsi" w:eastAsia="Times New Roman" w:hAnsiTheme="majorHAnsi" w:cstheme="majorHAnsi"/>
          <w:color w:val="080707"/>
          <w:sz w:val="28"/>
          <w:szCs w:val="28"/>
        </w:rPr>
        <w:t xml:space="preserve"> </w:t>
      </w:r>
      <w:r w:rsidRPr="00637B01">
        <w:rPr>
          <w:rFonts w:asciiTheme="majorHAnsi" w:hAnsiTheme="majorHAnsi" w:cstheme="majorHAnsi"/>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3AE4EE80" w14:textId="51A0379E" w:rsidR="00912D4F" w:rsidRDefault="00637B01" w:rsidP="00912D4F">
      <w:pPr>
        <w:autoSpaceDE w:val="0"/>
        <w:autoSpaceDN w:val="0"/>
        <w:adjustRightInd w:val="0"/>
        <w:spacing w:after="0" w:line="240" w:lineRule="auto"/>
        <w:rPr>
          <w:rFonts w:asciiTheme="majorHAnsi" w:hAnsiTheme="majorHAnsi" w:cstheme="majorHAnsi"/>
          <w:sz w:val="28"/>
          <w:szCs w:val="28"/>
        </w:rPr>
      </w:pPr>
      <w:r w:rsidRPr="00561D32">
        <w:rPr>
          <w:rFonts w:asciiTheme="majorHAnsi" w:hAnsiTheme="majorHAnsi" w:cstheme="majorHAnsi"/>
          <w:sz w:val="28"/>
          <w:szCs w:val="28"/>
        </w:rPr>
        <w:t>Promotion Period begins at [1</w:t>
      </w:r>
      <w:r>
        <w:rPr>
          <w:rFonts w:asciiTheme="majorHAnsi" w:hAnsiTheme="majorHAnsi" w:cstheme="majorHAnsi"/>
          <w:sz w:val="28"/>
          <w:szCs w:val="28"/>
        </w:rPr>
        <w:t>2:00pm</w:t>
      </w:r>
      <w:r w:rsidRPr="00561D32">
        <w:rPr>
          <w:rFonts w:asciiTheme="majorHAnsi" w:hAnsiTheme="majorHAnsi" w:cstheme="majorHAnsi"/>
          <w:sz w:val="28"/>
          <w:szCs w:val="28"/>
        </w:rPr>
        <w:t>] on [</w:t>
      </w:r>
      <w:r w:rsidR="000862B2">
        <w:rPr>
          <w:rFonts w:asciiTheme="majorHAnsi" w:hAnsiTheme="majorHAnsi" w:cstheme="majorHAnsi"/>
          <w:sz w:val="28"/>
          <w:szCs w:val="28"/>
        </w:rPr>
        <w:t>10/31</w:t>
      </w:r>
      <w:r>
        <w:rPr>
          <w:rFonts w:asciiTheme="majorHAnsi" w:hAnsiTheme="majorHAnsi" w:cstheme="majorHAnsi"/>
          <w:sz w:val="28"/>
          <w:szCs w:val="28"/>
        </w:rPr>
        <w:t>/21</w:t>
      </w:r>
      <w:r w:rsidRPr="00561D32">
        <w:rPr>
          <w:rFonts w:asciiTheme="majorHAnsi" w:hAnsiTheme="majorHAnsi" w:cstheme="majorHAnsi"/>
          <w:sz w:val="28"/>
          <w:szCs w:val="28"/>
        </w:rPr>
        <w:t>] and ends at [</w:t>
      </w:r>
      <w:r>
        <w:rPr>
          <w:rFonts w:asciiTheme="majorHAnsi" w:hAnsiTheme="majorHAnsi" w:cstheme="majorHAnsi"/>
          <w:sz w:val="28"/>
          <w:szCs w:val="28"/>
        </w:rPr>
        <w:t>11:59pm</w:t>
      </w:r>
      <w:r w:rsidRPr="00561D32">
        <w:rPr>
          <w:rFonts w:asciiTheme="majorHAnsi" w:hAnsiTheme="majorHAnsi" w:cstheme="majorHAnsi"/>
          <w:sz w:val="28"/>
          <w:szCs w:val="28"/>
        </w:rPr>
        <w:t>] on [</w:t>
      </w:r>
      <w:r w:rsidR="00A06E74">
        <w:rPr>
          <w:rFonts w:asciiTheme="majorHAnsi" w:hAnsiTheme="majorHAnsi" w:cstheme="majorHAnsi"/>
          <w:sz w:val="28"/>
          <w:szCs w:val="28"/>
        </w:rPr>
        <w:t>10/</w:t>
      </w:r>
      <w:r w:rsidR="00EF28EF">
        <w:rPr>
          <w:rFonts w:asciiTheme="majorHAnsi" w:hAnsiTheme="majorHAnsi" w:cstheme="majorHAnsi"/>
          <w:sz w:val="28"/>
          <w:szCs w:val="28"/>
        </w:rPr>
        <w:t>31</w:t>
      </w:r>
      <w:r w:rsidRPr="00561D32">
        <w:rPr>
          <w:rFonts w:asciiTheme="majorHAnsi" w:hAnsiTheme="majorHAnsi" w:cstheme="majorHAnsi"/>
          <w:sz w:val="28"/>
          <w:szCs w:val="28"/>
        </w:rPr>
        <w:t xml:space="preserve">/21]. </w:t>
      </w:r>
      <w:r>
        <w:rPr>
          <w:rFonts w:asciiTheme="majorHAnsi" w:hAnsiTheme="majorHAnsi" w:cstheme="majorHAnsi"/>
          <w:sz w:val="28"/>
          <w:szCs w:val="28"/>
        </w:rPr>
        <w:t>(4) times, (1) time per Game Quarter, during</w:t>
      </w:r>
      <w:r w:rsidRPr="00561D32">
        <w:rPr>
          <w:rFonts w:asciiTheme="majorHAnsi" w:hAnsiTheme="majorHAnsi" w:cstheme="majorHAnsi"/>
          <w:sz w:val="28"/>
          <w:szCs w:val="28"/>
        </w:rPr>
        <w:t xml:space="preserve"> Promotion Period</w:t>
      </w:r>
      <w:r>
        <w:rPr>
          <w:rFonts w:asciiTheme="majorHAnsi" w:hAnsiTheme="majorHAnsi" w:cstheme="majorHAnsi"/>
          <w:sz w:val="28"/>
          <w:szCs w:val="28"/>
        </w:rPr>
        <w:t xml:space="preserve"> (Bears Football Game)</w:t>
      </w:r>
      <w:r w:rsidRPr="00561D32">
        <w:rPr>
          <w:rFonts w:asciiTheme="majorHAnsi" w:hAnsiTheme="majorHAnsi" w:cstheme="majorHAnsi"/>
          <w:sz w:val="28"/>
          <w:szCs w:val="28"/>
        </w:rPr>
        <w:t xml:space="preserve">, Participants may fill out an entry form </w:t>
      </w:r>
      <w:r>
        <w:rPr>
          <w:rFonts w:asciiTheme="majorHAnsi" w:hAnsiTheme="majorHAnsi" w:cstheme="majorHAnsi"/>
          <w:sz w:val="28"/>
          <w:szCs w:val="28"/>
        </w:rPr>
        <w:t xml:space="preserve">at </w:t>
      </w:r>
      <w:r w:rsidRPr="00561D32">
        <w:rPr>
          <w:rFonts w:asciiTheme="majorHAnsi" w:hAnsiTheme="majorHAnsi" w:cstheme="majorHAnsi"/>
          <w:sz w:val="28"/>
          <w:szCs w:val="28"/>
        </w:rPr>
        <w:t xml:space="preserve">location.  </w:t>
      </w:r>
      <w:r>
        <w:rPr>
          <w:rFonts w:asciiTheme="majorHAnsi" w:hAnsiTheme="majorHAnsi" w:cstheme="majorHAnsi"/>
          <w:sz w:val="28"/>
          <w:szCs w:val="28"/>
        </w:rPr>
        <w:t>D</w:t>
      </w:r>
      <w:r w:rsidRPr="00561D32">
        <w:rPr>
          <w:rFonts w:asciiTheme="majorHAnsi" w:hAnsiTheme="majorHAnsi" w:cstheme="majorHAnsi"/>
          <w:sz w:val="28"/>
          <w:szCs w:val="28"/>
        </w:rPr>
        <w:t>uring Promotion Period, Location will choose one (1) winner</w:t>
      </w:r>
      <w:r>
        <w:rPr>
          <w:rFonts w:asciiTheme="majorHAnsi" w:hAnsiTheme="majorHAnsi" w:cstheme="majorHAnsi"/>
          <w:sz w:val="28"/>
          <w:szCs w:val="28"/>
        </w:rPr>
        <w:t xml:space="preserve"> at end of 1</w:t>
      </w:r>
      <w:r w:rsidRPr="00E51B25">
        <w:rPr>
          <w:rFonts w:asciiTheme="majorHAnsi" w:hAnsiTheme="majorHAnsi" w:cstheme="majorHAnsi"/>
          <w:sz w:val="28"/>
          <w:szCs w:val="28"/>
          <w:vertAlign w:val="superscript"/>
        </w:rPr>
        <w:t>st</w:t>
      </w:r>
      <w:r>
        <w:rPr>
          <w:rFonts w:asciiTheme="majorHAnsi" w:hAnsiTheme="majorHAnsi" w:cstheme="majorHAnsi"/>
          <w:sz w:val="28"/>
          <w:szCs w:val="28"/>
          <w:vertAlign w:val="superscript"/>
        </w:rPr>
        <w:t xml:space="preserve">  </w:t>
      </w:r>
      <w:r>
        <w:rPr>
          <w:rFonts w:asciiTheme="majorHAnsi" w:hAnsiTheme="majorHAnsi" w:cstheme="majorHAnsi"/>
          <w:sz w:val="28"/>
          <w:szCs w:val="28"/>
        </w:rPr>
        <w:t>Quarter,</w:t>
      </w:r>
      <w:r w:rsidRPr="00E51B25">
        <w:rPr>
          <w:rFonts w:asciiTheme="majorHAnsi" w:hAnsiTheme="majorHAnsi" w:cstheme="majorHAnsi"/>
          <w:sz w:val="28"/>
          <w:szCs w:val="28"/>
        </w:rPr>
        <w:t xml:space="preserve"> </w:t>
      </w:r>
      <w:r w:rsidRPr="00561D32">
        <w:rPr>
          <w:rFonts w:asciiTheme="majorHAnsi" w:hAnsiTheme="majorHAnsi" w:cstheme="majorHAnsi"/>
          <w:sz w:val="28"/>
          <w:szCs w:val="28"/>
        </w:rPr>
        <w:t>(1) winner</w:t>
      </w:r>
      <w:r>
        <w:rPr>
          <w:rFonts w:asciiTheme="majorHAnsi" w:hAnsiTheme="majorHAnsi" w:cstheme="majorHAnsi"/>
          <w:sz w:val="28"/>
          <w:szCs w:val="28"/>
        </w:rPr>
        <w:t xml:space="preserve"> at end of 2</w:t>
      </w:r>
      <w:r w:rsidRPr="00E51B25">
        <w:rPr>
          <w:rFonts w:asciiTheme="majorHAnsi" w:hAnsiTheme="majorHAnsi" w:cstheme="majorHAnsi"/>
          <w:sz w:val="28"/>
          <w:szCs w:val="28"/>
          <w:vertAlign w:val="superscript"/>
        </w:rPr>
        <w:t>nd</w:t>
      </w:r>
      <w:r>
        <w:rPr>
          <w:rFonts w:asciiTheme="majorHAnsi" w:hAnsiTheme="majorHAnsi" w:cstheme="majorHAnsi"/>
          <w:sz w:val="28"/>
          <w:szCs w:val="28"/>
        </w:rPr>
        <w:t xml:space="preserve"> Quarter, </w:t>
      </w:r>
      <w:r w:rsidRPr="00561D32">
        <w:rPr>
          <w:rFonts w:asciiTheme="majorHAnsi" w:hAnsiTheme="majorHAnsi" w:cstheme="majorHAnsi"/>
          <w:sz w:val="28"/>
          <w:szCs w:val="28"/>
        </w:rPr>
        <w:t>(1) winner</w:t>
      </w:r>
      <w:r>
        <w:rPr>
          <w:rFonts w:asciiTheme="majorHAnsi" w:hAnsiTheme="majorHAnsi" w:cstheme="majorHAnsi"/>
          <w:sz w:val="28"/>
          <w:szCs w:val="28"/>
        </w:rPr>
        <w:t xml:space="preserve"> at end of 3</w:t>
      </w:r>
      <w:r w:rsidRPr="00637B01">
        <w:rPr>
          <w:rFonts w:asciiTheme="majorHAnsi" w:hAnsiTheme="majorHAnsi" w:cstheme="majorHAnsi"/>
          <w:sz w:val="28"/>
          <w:szCs w:val="28"/>
          <w:vertAlign w:val="superscript"/>
        </w:rPr>
        <w:t>rd</w:t>
      </w:r>
      <w:r>
        <w:rPr>
          <w:rFonts w:asciiTheme="majorHAnsi" w:hAnsiTheme="majorHAnsi" w:cstheme="majorHAnsi"/>
          <w:sz w:val="28"/>
          <w:szCs w:val="28"/>
        </w:rPr>
        <w:t xml:space="preserve"> Quarter, and (1) winner at the end of the 4</w:t>
      </w:r>
      <w:r w:rsidRPr="00637B01">
        <w:rPr>
          <w:rFonts w:asciiTheme="majorHAnsi" w:hAnsiTheme="majorHAnsi" w:cstheme="majorHAnsi"/>
          <w:sz w:val="28"/>
          <w:szCs w:val="28"/>
          <w:vertAlign w:val="superscript"/>
        </w:rPr>
        <w:t>th</w:t>
      </w:r>
      <w:r>
        <w:rPr>
          <w:rFonts w:asciiTheme="majorHAnsi" w:hAnsiTheme="majorHAnsi" w:cstheme="majorHAnsi"/>
          <w:sz w:val="28"/>
          <w:szCs w:val="28"/>
        </w:rPr>
        <w:t xml:space="preserve"> Quarter to each win $25. Total amount that could be won is $100.  </w:t>
      </w:r>
    </w:p>
    <w:p w14:paraId="42FD5A89" w14:textId="77777777" w:rsidR="00637B01" w:rsidRPr="00637B01" w:rsidRDefault="00637B01" w:rsidP="00912D4F">
      <w:pPr>
        <w:autoSpaceDE w:val="0"/>
        <w:autoSpaceDN w:val="0"/>
        <w:adjustRightInd w:val="0"/>
        <w:spacing w:after="0" w:line="240" w:lineRule="auto"/>
        <w:rPr>
          <w:rFonts w:asciiTheme="majorHAnsi" w:hAnsiTheme="majorHAnsi" w:cstheme="majorHAnsi"/>
          <w:sz w:val="28"/>
          <w:szCs w:val="28"/>
        </w:rPr>
      </w:pPr>
    </w:p>
    <w:p w14:paraId="7B9E738C" w14:textId="4FD94B19" w:rsidR="00912D4F" w:rsidRPr="00637B01" w:rsidRDefault="00912D4F" w:rsidP="00912D4F">
      <w:pPr>
        <w:autoSpaceDE w:val="0"/>
        <w:autoSpaceDN w:val="0"/>
        <w:adjustRightInd w:val="0"/>
        <w:spacing w:after="0" w:line="240" w:lineRule="auto"/>
        <w:rPr>
          <w:rFonts w:asciiTheme="majorHAnsi" w:hAnsiTheme="majorHAnsi" w:cstheme="majorHAnsi"/>
          <w:sz w:val="28"/>
          <w:szCs w:val="28"/>
        </w:rPr>
      </w:pPr>
      <w:r w:rsidRPr="00637B01">
        <w:rPr>
          <w:rFonts w:asciiTheme="majorHAnsi" w:hAnsiTheme="majorHAnsi" w:cstheme="majorHAnsi"/>
          <w:sz w:val="28"/>
          <w:szCs w:val="28"/>
        </w:rPr>
        <w:t>The odds of winning are solely based on the amount of entries received during the Promo</w:t>
      </w:r>
      <w:r w:rsidR="00373829" w:rsidRPr="00637B01">
        <w:rPr>
          <w:rFonts w:asciiTheme="majorHAnsi" w:hAnsiTheme="majorHAnsi" w:cstheme="majorHAnsi"/>
          <w:sz w:val="28"/>
          <w:szCs w:val="28"/>
        </w:rPr>
        <w:t>tion Period. Participants</w:t>
      </w:r>
      <w:r w:rsidRPr="00637B01">
        <w:rPr>
          <w:rFonts w:asciiTheme="majorHAnsi" w:hAnsiTheme="majorHAnsi" w:cstheme="majorHAnsi"/>
          <w:sz w:val="28"/>
          <w:szCs w:val="28"/>
        </w:rPr>
        <w:t xml:space="preserve"> ne</w:t>
      </w:r>
      <w:r w:rsidR="00451D2A" w:rsidRPr="00637B01">
        <w:rPr>
          <w:rFonts w:asciiTheme="majorHAnsi" w:hAnsiTheme="majorHAnsi" w:cstheme="majorHAnsi"/>
          <w:sz w:val="28"/>
          <w:szCs w:val="28"/>
        </w:rPr>
        <w:t>eds</w:t>
      </w:r>
      <w:r w:rsidRPr="00637B01">
        <w:rPr>
          <w:rFonts w:asciiTheme="majorHAnsi" w:hAnsiTheme="majorHAnsi" w:cstheme="majorHAnsi"/>
          <w:sz w:val="28"/>
          <w:szCs w:val="28"/>
        </w:rPr>
        <w:t xml:space="preserve"> be present to win. 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 or any and all technical error or failure. Promotion is subject to the laws of Illinois.</w:t>
      </w:r>
    </w:p>
    <w:p w14:paraId="08C3B3E7" w14:textId="77777777" w:rsidR="000D2A5E" w:rsidRPr="00637B01" w:rsidRDefault="000D2A5E">
      <w:pPr>
        <w:rPr>
          <w:rFonts w:asciiTheme="majorHAnsi" w:hAnsiTheme="majorHAnsi" w:cstheme="majorHAnsi"/>
          <w:sz w:val="28"/>
          <w:szCs w:val="28"/>
        </w:rPr>
      </w:pPr>
    </w:p>
    <w:sectPr w:rsidR="000D2A5E" w:rsidRPr="00637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4F"/>
    <w:rsid w:val="000862B2"/>
    <w:rsid w:val="000D2A5E"/>
    <w:rsid w:val="00331BA3"/>
    <w:rsid w:val="00373829"/>
    <w:rsid w:val="003B2DE1"/>
    <w:rsid w:val="00451D2A"/>
    <w:rsid w:val="00564E51"/>
    <w:rsid w:val="005923FD"/>
    <w:rsid w:val="00637B01"/>
    <w:rsid w:val="00912D4F"/>
    <w:rsid w:val="00A06E74"/>
    <w:rsid w:val="00AF1D10"/>
    <w:rsid w:val="00BB3B79"/>
    <w:rsid w:val="00CB2B1B"/>
    <w:rsid w:val="00E95B66"/>
    <w:rsid w:val="00EF28EF"/>
    <w:rsid w:val="00F41EF2"/>
    <w:rsid w:val="00FE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4DD7"/>
  <w15:chartTrackingRefBased/>
  <w15:docId w15:val="{55AF96A6-369D-44E5-948F-0AE1659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Liz Coon</cp:lastModifiedBy>
  <cp:revision>3</cp:revision>
  <cp:lastPrinted>2019-11-08T21:57:00Z</cp:lastPrinted>
  <dcterms:created xsi:type="dcterms:W3CDTF">2021-09-08T17:08:00Z</dcterms:created>
  <dcterms:modified xsi:type="dcterms:W3CDTF">2021-09-08T18:34:00Z</dcterms:modified>
</cp:coreProperties>
</file>