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6D163" w14:textId="56DD02D7" w:rsidR="006C727A" w:rsidRDefault="006C727A" w:rsidP="006C727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This Promotion is conducted by Accel Entertainment Gaming, LLC (“Accel”), located at 140 Tower Road, Burr Ridge,IL, 60527, and </w:t>
      </w:r>
      <w:r>
        <w:rPr>
          <w:rFonts w:ascii="Times New Roman" w:hAnsi="Times New Roman" w:cs="Times New Roman"/>
          <w:color w:val="FF0000"/>
          <w:sz w:val="28"/>
          <w:szCs w:val="28"/>
        </w:rPr>
        <w:t>Paradox Emporium, Inc. d/b/a Paradox Emporium Inc located at 101 N. Kinzie Avenue Bradley, IL 60915</w:t>
      </w:r>
      <w:r>
        <w:rPr>
          <w:rFonts w:ascii="Times New Roman" w:hAnsi="Times New Roman" w:cs="Times New Roman"/>
          <w:sz w:val="28"/>
          <w:szCs w:val="28"/>
        </w:rPr>
        <w:t xml:space="preserve">, together the “Sponsors.” Participants in Promotion must be at least twenty-one (21) years of age. A copy of your identification will be made in order to redeem prize(s). Sponsors reserve the right in their sole discretion to disqualify any Participant for any reason, and to terminate, modify or suspend the Promotion at any time for any reason. No purchase is necessary to enter, nor will a purchase improve or increase a Participant’s chances of winning. </w:t>
      </w:r>
    </w:p>
    <w:p w14:paraId="534BC60D" w14:textId="77777777" w:rsidR="006C727A" w:rsidRDefault="006C727A" w:rsidP="006C727A">
      <w:pPr>
        <w:autoSpaceDE w:val="0"/>
        <w:autoSpaceDN w:val="0"/>
        <w:adjustRightInd w:val="0"/>
        <w:spacing w:after="0" w:line="240" w:lineRule="auto"/>
        <w:rPr>
          <w:rFonts w:ascii="Times New Roman" w:hAnsi="Times New Roman" w:cs="Times New Roman"/>
          <w:sz w:val="28"/>
          <w:szCs w:val="28"/>
        </w:rPr>
      </w:pPr>
    </w:p>
    <w:p w14:paraId="1CF9C55B" w14:textId="462F0C9B" w:rsidR="006C727A" w:rsidRDefault="006C727A" w:rsidP="006C727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Promotion Period begins at </w:t>
      </w:r>
      <w:r>
        <w:rPr>
          <w:rFonts w:ascii="Times New Roman" w:hAnsi="Times New Roman" w:cs="Times New Roman"/>
          <w:color w:val="FF0000"/>
          <w:sz w:val="28"/>
          <w:szCs w:val="28"/>
        </w:rPr>
        <w:t>10:00 am on December 1, 2021 and ends at 12:00 am on December 31</w:t>
      </w:r>
      <w:r w:rsidRPr="00377EC8">
        <w:rPr>
          <w:rFonts w:ascii="Times New Roman" w:hAnsi="Times New Roman" w:cs="Times New Roman"/>
          <w:color w:val="FF0000"/>
          <w:sz w:val="28"/>
          <w:szCs w:val="28"/>
          <w:vertAlign w:val="superscript"/>
        </w:rPr>
        <w:t>st</w:t>
      </w:r>
      <w:r>
        <w:rPr>
          <w:rFonts w:ascii="Times New Roman" w:hAnsi="Times New Roman" w:cs="Times New Roman"/>
          <w:color w:val="FF0000"/>
          <w:sz w:val="28"/>
          <w:szCs w:val="28"/>
        </w:rPr>
        <w:t>, 2021</w:t>
      </w:r>
      <w:r>
        <w:rPr>
          <w:rFonts w:ascii="Times New Roman" w:hAnsi="Times New Roman" w:cs="Times New Roman"/>
          <w:sz w:val="28"/>
          <w:szCs w:val="28"/>
        </w:rPr>
        <w:t xml:space="preserve">. </w:t>
      </w:r>
    </w:p>
    <w:p w14:paraId="3514E55D" w14:textId="77777777" w:rsidR="006C727A" w:rsidRDefault="006C727A" w:rsidP="006C727A">
      <w:pPr>
        <w:autoSpaceDE w:val="0"/>
        <w:autoSpaceDN w:val="0"/>
        <w:adjustRightInd w:val="0"/>
        <w:spacing w:after="0" w:line="240" w:lineRule="auto"/>
        <w:rPr>
          <w:rFonts w:ascii="Times New Roman" w:hAnsi="Times New Roman" w:cs="Times New Roman"/>
          <w:sz w:val="28"/>
          <w:szCs w:val="28"/>
        </w:rPr>
      </w:pPr>
    </w:p>
    <w:p w14:paraId="7DAFE830" w14:textId="043B4A2D" w:rsidR="006C727A" w:rsidRDefault="006C727A" w:rsidP="006C727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Participants may receive an entry ticket once per day at the location</w:t>
      </w:r>
      <w:r w:rsidR="00611F8A">
        <w:rPr>
          <w:rFonts w:ascii="Times New Roman" w:hAnsi="Times New Roman" w:cs="Times New Roman"/>
          <w:sz w:val="28"/>
          <w:szCs w:val="28"/>
        </w:rPr>
        <w:t>.</w:t>
      </w:r>
    </w:p>
    <w:p w14:paraId="606B7D9C" w14:textId="77777777" w:rsidR="006C727A" w:rsidRDefault="006C727A" w:rsidP="006C727A">
      <w:pPr>
        <w:autoSpaceDE w:val="0"/>
        <w:autoSpaceDN w:val="0"/>
        <w:adjustRightInd w:val="0"/>
        <w:spacing w:after="0" w:line="240" w:lineRule="auto"/>
        <w:rPr>
          <w:rFonts w:ascii="Times New Roman" w:hAnsi="Times New Roman" w:cs="Times New Roman"/>
          <w:sz w:val="28"/>
          <w:szCs w:val="28"/>
        </w:rPr>
      </w:pPr>
    </w:p>
    <w:p w14:paraId="16BEB366" w14:textId="16C6E017" w:rsidR="006C727A" w:rsidRDefault="006C727A" w:rsidP="006C727A">
      <w:pPr>
        <w:autoSpaceDE w:val="0"/>
        <w:autoSpaceDN w:val="0"/>
        <w:adjustRightInd w:val="0"/>
        <w:spacing w:after="0" w:line="240" w:lineRule="auto"/>
        <w:rPr>
          <w:rFonts w:ascii="Times New Roman" w:hAnsi="Times New Roman" w:cs="Times New Roman"/>
          <w:color w:val="FF0000"/>
          <w:sz w:val="28"/>
          <w:szCs w:val="28"/>
        </w:rPr>
      </w:pPr>
      <w:r>
        <w:rPr>
          <w:rFonts w:ascii="Times New Roman" w:hAnsi="Times New Roman" w:cs="Times New Roman"/>
          <w:color w:val="FF0000"/>
          <w:sz w:val="28"/>
          <w:szCs w:val="28"/>
        </w:rPr>
        <w:t>On Friday December 31</w:t>
      </w:r>
      <w:r w:rsidRPr="00377EC8">
        <w:rPr>
          <w:rFonts w:ascii="Times New Roman" w:hAnsi="Times New Roman" w:cs="Times New Roman"/>
          <w:color w:val="FF0000"/>
          <w:sz w:val="28"/>
          <w:szCs w:val="28"/>
          <w:vertAlign w:val="superscript"/>
        </w:rPr>
        <w:t>st</w:t>
      </w:r>
      <w:r>
        <w:rPr>
          <w:rFonts w:ascii="Times New Roman" w:hAnsi="Times New Roman" w:cs="Times New Roman"/>
          <w:color w:val="FF0000"/>
          <w:sz w:val="28"/>
          <w:szCs w:val="28"/>
        </w:rPr>
        <w:t>, 2021 five entries will be drawn for the chance to win a $100</w:t>
      </w:r>
      <w:r w:rsidR="00611F8A">
        <w:rPr>
          <w:rFonts w:ascii="Times New Roman" w:hAnsi="Times New Roman" w:cs="Times New Roman"/>
          <w:color w:val="FF0000"/>
          <w:sz w:val="28"/>
          <w:szCs w:val="28"/>
        </w:rPr>
        <w:t xml:space="preserve"> each</w:t>
      </w:r>
      <w:r>
        <w:rPr>
          <w:rFonts w:ascii="Times New Roman" w:hAnsi="Times New Roman" w:cs="Times New Roman"/>
          <w:color w:val="FF0000"/>
          <w:sz w:val="28"/>
          <w:szCs w:val="28"/>
        </w:rPr>
        <w:t xml:space="preserve"> ($500 total).  </w:t>
      </w:r>
      <w:r>
        <w:rPr>
          <w:rFonts w:ascii="Times New Roman" w:hAnsi="Times New Roman" w:cs="Times New Roman"/>
          <w:sz w:val="28"/>
          <w:szCs w:val="28"/>
        </w:rPr>
        <w:t xml:space="preserve">The odds of winning any prize are solely based on the amount of entries received during the Promotion Period. </w:t>
      </w:r>
      <w:r>
        <w:rPr>
          <w:rFonts w:ascii="Times New Roman" w:hAnsi="Times New Roman" w:cs="Times New Roman"/>
          <w:color w:val="FF0000"/>
          <w:sz w:val="28"/>
          <w:szCs w:val="28"/>
        </w:rPr>
        <w:t xml:space="preserve">Participants are not required to be present to win. The winner will be contacted via phone and email written on their entry tickets. </w:t>
      </w:r>
    </w:p>
    <w:p w14:paraId="2CF50ED9" w14:textId="77777777" w:rsidR="006C727A" w:rsidRDefault="006C727A" w:rsidP="006C727A">
      <w:pPr>
        <w:autoSpaceDE w:val="0"/>
        <w:autoSpaceDN w:val="0"/>
        <w:adjustRightInd w:val="0"/>
        <w:spacing w:after="0" w:line="240" w:lineRule="auto"/>
        <w:rPr>
          <w:rFonts w:ascii="Times New Roman" w:hAnsi="Times New Roman" w:cs="Times New Roman"/>
          <w:sz w:val="28"/>
          <w:szCs w:val="28"/>
        </w:rPr>
      </w:pPr>
    </w:p>
    <w:p w14:paraId="5047568D" w14:textId="77777777" w:rsidR="006C727A" w:rsidRDefault="006C727A" w:rsidP="006C727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Prizes are non-transferrable. All taxes, if applicable, on any prize awarded are the sole responsibility of the winner. Sponsors reserve the right to substitute any listed prize for one of equal or greater value for any reason. Each Participant releases and agrees to indemnify and hold harmless the Sponsors, their respective parents, affiliates, subsidiaries, related companies, directors, officers, employees, representatives, agents, successors and assigns from any and all liability for any injuries, loss or damage of any kind to Participant arising in whole or in part, directly or indirectly, from acceptance, possession, use or misuse of a prize or participation in Promotion. The winner shall bear all risk of loss or damage to his/her prize after it has been accepted and/or delivered. Sponsor will not be responsible for lost, late, incomplete, stolen, misdirected, illegible or postage-due entries; or any and all technical error or failure. Promotion is subject to the laws of</w:t>
      </w:r>
    </w:p>
    <w:p w14:paraId="5BD03025" w14:textId="77777777" w:rsidR="006C727A" w:rsidRDefault="006C727A" w:rsidP="006C727A">
      <w:pPr>
        <w:rPr>
          <w:rFonts w:ascii="Times New Roman" w:hAnsi="Times New Roman" w:cs="Times New Roman"/>
          <w:sz w:val="28"/>
          <w:szCs w:val="28"/>
        </w:rPr>
      </w:pPr>
      <w:r>
        <w:rPr>
          <w:rFonts w:ascii="Times New Roman" w:hAnsi="Times New Roman" w:cs="Times New Roman"/>
          <w:sz w:val="28"/>
          <w:szCs w:val="28"/>
        </w:rPr>
        <w:t>Illinois.</w:t>
      </w:r>
    </w:p>
    <w:p w14:paraId="0AEFE8B1" w14:textId="77777777" w:rsidR="006A4570" w:rsidRDefault="006A4570"/>
    <w:sectPr w:rsidR="006A45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27A"/>
    <w:rsid w:val="00611F8A"/>
    <w:rsid w:val="006A4570"/>
    <w:rsid w:val="006C72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B40B5"/>
  <w15:chartTrackingRefBased/>
  <w15:docId w15:val="{E34B2268-CFCA-4E44-8C04-9E8DA153F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727A"/>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330</Words>
  <Characters>1885</Characters>
  <Application>Microsoft Office Word</Application>
  <DocSecurity>0</DocSecurity>
  <Lines>15</Lines>
  <Paragraphs>4</Paragraphs>
  <ScaleCrop>false</ScaleCrop>
  <Company/>
  <LinksUpToDate>false</LinksUpToDate>
  <CharactersWithSpaces>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Nakis</dc:creator>
  <cp:keywords/>
  <dc:description/>
  <cp:lastModifiedBy>Alex Nakis</cp:lastModifiedBy>
  <cp:revision>2</cp:revision>
  <cp:lastPrinted>2021-11-08T16:27:00Z</cp:lastPrinted>
  <dcterms:created xsi:type="dcterms:W3CDTF">2021-11-08T16:25:00Z</dcterms:created>
  <dcterms:modified xsi:type="dcterms:W3CDTF">2021-11-08T16:40:00Z</dcterms:modified>
</cp:coreProperties>
</file>