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80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833"/>
        <w:gridCol w:w="158"/>
        <w:gridCol w:w="20"/>
        <w:gridCol w:w="1085"/>
        <w:gridCol w:w="2696"/>
      </w:tblGrid>
      <w:tr w:rsidR="00905509" w:rsidRPr="009E0DBF" w14:paraId="767C4EA0" w14:textId="77777777" w:rsidTr="002445AA">
        <w:trPr>
          <w:trHeight w:val="285"/>
        </w:trPr>
        <w:tc>
          <w:tcPr>
            <w:tcW w:w="3489" w:type="dxa"/>
            <w:shd w:val="clear" w:color="auto" w:fill="70AD47" w:themeFill="accent6"/>
          </w:tcPr>
          <w:p w14:paraId="54E02253" w14:textId="1017FA77" w:rsidR="00905509" w:rsidRPr="009E0DBF" w:rsidRDefault="00905509">
            <w:pPr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Teacher</w:t>
            </w:r>
          </w:p>
        </w:tc>
        <w:tc>
          <w:tcPr>
            <w:tcW w:w="3993" w:type="dxa"/>
            <w:gridSpan w:val="2"/>
            <w:vMerge w:val="restart"/>
          </w:tcPr>
          <w:p w14:paraId="77A3ABA1" w14:textId="77777777" w:rsidR="00905509" w:rsidRPr="009E0DBF" w:rsidRDefault="00905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 w:val="restart"/>
            <w:tcBorders>
              <w:left w:val="nil"/>
            </w:tcBorders>
            <w:shd w:val="clear" w:color="auto" w:fill="70AD47" w:themeFill="accent6"/>
            <w:vAlign w:val="center"/>
          </w:tcPr>
          <w:p w14:paraId="5CFC25EA" w14:textId="7905577E" w:rsidR="00905509" w:rsidRPr="009E0DBF" w:rsidRDefault="00905509" w:rsidP="00905509">
            <w:pPr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698" w:type="dxa"/>
            <w:vMerge w:val="restart"/>
          </w:tcPr>
          <w:p w14:paraId="2EF3FCF5" w14:textId="7609F908" w:rsidR="00905509" w:rsidRPr="009E0DBF" w:rsidRDefault="00905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509" w:rsidRPr="009E0DBF" w14:paraId="588638A5" w14:textId="77777777" w:rsidTr="002445AA">
        <w:trPr>
          <w:trHeight w:val="285"/>
        </w:trPr>
        <w:tc>
          <w:tcPr>
            <w:tcW w:w="3489" w:type="dxa"/>
            <w:shd w:val="clear" w:color="auto" w:fill="70AD47" w:themeFill="accent6"/>
          </w:tcPr>
          <w:p w14:paraId="4772AED6" w14:textId="5CFA799A" w:rsidR="00905509" w:rsidRPr="009E0DBF" w:rsidRDefault="00905509">
            <w:pPr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3993" w:type="dxa"/>
            <w:gridSpan w:val="2"/>
            <w:vMerge/>
          </w:tcPr>
          <w:p w14:paraId="12AD8AAD" w14:textId="77777777" w:rsidR="00905509" w:rsidRPr="009E0DBF" w:rsidRDefault="00905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vMerge/>
            <w:tcBorders>
              <w:left w:val="nil"/>
            </w:tcBorders>
            <w:shd w:val="clear" w:color="auto" w:fill="70AD47" w:themeFill="accent6"/>
          </w:tcPr>
          <w:p w14:paraId="26ADD67B" w14:textId="77777777" w:rsidR="00905509" w:rsidRPr="009E0DBF" w:rsidRDefault="0090550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8" w:type="dxa"/>
            <w:vMerge/>
          </w:tcPr>
          <w:p w14:paraId="3B94DA44" w14:textId="1B93DDB8" w:rsidR="00905509" w:rsidRPr="009E0DBF" w:rsidRDefault="009055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878" w:rsidRPr="009E0DBF" w14:paraId="28CF8BFA" w14:textId="77777777" w:rsidTr="00E21FD1">
        <w:trPr>
          <w:trHeight w:val="89"/>
        </w:trPr>
        <w:tc>
          <w:tcPr>
            <w:tcW w:w="11280" w:type="dxa"/>
            <w:gridSpan w:val="6"/>
            <w:shd w:val="clear" w:color="auto" w:fill="D9D9D9" w:themeFill="background1" w:themeFillShade="D9"/>
          </w:tcPr>
          <w:p w14:paraId="469AF27F" w14:textId="77777777" w:rsidR="00AA1878" w:rsidRPr="009E0DBF" w:rsidRDefault="00AA1878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905509" w:rsidRPr="009E0DBF" w14:paraId="17E5CB76" w14:textId="77777777" w:rsidTr="002445AA">
        <w:trPr>
          <w:trHeight w:val="486"/>
        </w:trPr>
        <w:tc>
          <w:tcPr>
            <w:tcW w:w="3489" w:type="dxa"/>
            <w:shd w:val="clear" w:color="auto" w:fill="5B9BD5" w:themeFill="accent5"/>
            <w:vAlign w:val="center"/>
          </w:tcPr>
          <w:p w14:paraId="622E20EE" w14:textId="60F2D258" w:rsidR="00905509" w:rsidRPr="009E0DBF" w:rsidRDefault="00905509" w:rsidP="0072266E">
            <w:pPr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Lesson Topic</w:t>
            </w:r>
          </w:p>
        </w:tc>
        <w:tc>
          <w:tcPr>
            <w:tcW w:w="3993" w:type="dxa"/>
            <w:gridSpan w:val="2"/>
            <w:tcBorders>
              <w:left w:val="nil"/>
            </w:tcBorders>
            <w:vAlign w:val="center"/>
          </w:tcPr>
          <w:p w14:paraId="666FBA76" w14:textId="77777777" w:rsidR="00905509" w:rsidRPr="009E0DBF" w:rsidRDefault="00905509" w:rsidP="00AA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left w:val="nil"/>
            </w:tcBorders>
            <w:shd w:val="clear" w:color="auto" w:fill="5B9BD5" w:themeFill="accent5"/>
            <w:vAlign w:val="center"/>
          </w:tcPr>
          <w:p w14:paraId="6751372D" w14:textId="5BE4EE48" w:rsidR="00905509" w:rsidRPr="009E0DBF" w:rsidRDefault="00905509" w:rsidP="00905509">
            <w:pPr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Grade Level-Content</w:t>
            </w:r>
          </w:p>
        </w:tc>
        <w:tc>
          <w:tcPr>
            <w:tcW w:w="2698" w:type="dxa"/>
            <w:vAlign w:val="center"/>
          </w:tcPr>
          <w:p w14:paraId="382C55D6" w14:textId="256673A8" w:rsidR="00905509" w:rsidRPr="009E0DBF" w:rsidRDefault="00905509" w:rsidP="00AA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509" w:rsidRPr="009E0DBF" w14:paraId="659662B6" w14:textId="77777777" w:rsidTr="00E21FD1">
        <w:trPr>
          <w:trHeight w:val="89"/>
        </w:trPr>
        <w:tc>
          <w:tcPr>
            <w:tcW w:w="11280" w:type="dxa"/>
            <w:gridSpan w:val="6"/>
            <w:shd w:val="clear" w:color="auto" w:fill="D9D9D9" w:themeFill="background1" w:themeFillShade="D9"/>
          </w:tcPr>
          <w:p w14:paraId="7415060F" w14:textId="77777777" w:rsidR="00905509" w:rsidRPr="009E0DBF" w:rsidRDefault="00905509" w:rsidP="00491DDA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445AA" w:rsidRPr="009E0DBF" w14:paraId="67B38F00" w14:textId="77777777" w:rsidTr="002445AA">
        <w:trPr>
          <w:trHeight w:val="486"/>
        </w:trPr>
        <w:tc>
          <w:tcPr>
            <w:tcW w:w="3489" w:type="dxa"/>
            <w:shd w:val="clear" w:color="auto" w:fill="FFC000" w:themeFill="accent4"/>
            <w:vAlign w:val="center"/>
          </w:tcPr>
          <w:p w14:paraId="0A636EF3" w14:textId="6AC8CD7A" w:rsidR="002445AA" w:rsidRPr="009E0DBF" w:rsidRDefault="002445AA" w:rsidP="0072266E">
            <w:pPr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Standard/Learning Target/I Can</w:t>
            </w:r>
          </w:p>
        </w:tc>
        <w:tc>
          <w:tcPr>
            <w:tcW w:w="4013" w:type="dxa"/>
            <w:gridSpan w:val="3"/>
            <w:vAlign w:val="center"/>
          </w:tcPr>
          <w:p w14:paraId="5FE1CC17" w14:textId="77777777" w:rsidR="002445AA" w:rsidRPr="009E0DBF" w:rsidRDefault="002445AA" w:rsidP="00AA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C000"/>
            <w:vAlign w:val="center"/>
          </w:tcPr>
          <w:p w14:paraId="617FA21B" w14:textId="126B0A3F" w:rsidR="002445AA" w:rsidRPr="009E0DBF" w:rsidRDefault="002445AA" w:rsidP="00AA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Number of Students</w:t>
            </w:r>
          </w:p>
        </w:tc>
        <w:tc>
          <w:tcPr>
            <w:tcW w:w="2698" w:type="dxa"/>
            <w:vAlign w:val="center"/>
          </w:tcPr>
          <w:p w14:paraId="23A40DD6" w14:textId="0E294D1A" w:rsidR="002445AA" w:rsidRPr="009E0DBF" w:rsidRDefault="002445AA" w:rsidP="00AA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878" w:rsidRPr="009E0DBF" w14:paraId="5CD3C463" w14:textId="77777777" w:rsidTr="002445AA">
        <w:trPr>
          <w:trHeight w:val="569"/>
        </w:trPr>
        <w:tc>
          <w:tcPr>
            <w:tcW w:w="3489" w:type="dxa"/>
            <w:tcBorders>
              <w:right w:val="single" w:sz="4" w:space="0" w:color="auto"/>
            </w:tcBorders>
            <w:shd w:val="clear" w:color="auto" w:fill="ED7D31" w:themeFill="accent2"/>
            <w:vAlign w:val="center"/>
          </w:tcPr>
          <w:p w14:paraId="3D39CB8A" w14:textId="746488FA" w:rsidR="00AA1878" w:rsidRPr="009E0DBF" w:rsidRDefault="00FC0234" w:rsidP="00FC02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Look Fors</w:t>
            </w:r>
          </w:p>
        </w:tc>
        <w:tc>
          <w:tcPr>
            <w:tcW w:w="3835" w:type="dxa"/>
            <w:tcBorders>
              <w:left w:val="single" w:sz="4" w:space="0" w:color="auto"/>
            </w:tcBorders>
            <w:shd w:val="clear" w:color="auto" w:fill="ED7D31" w:themeFill="accent2"/>
          </w:tcPr>
          <w:p w14:paraId="5421ECD4" w14:textId="77777777" w:rsidR="00AA1878" w:rsidRPr="009E0DBF" w:rsidRDefault="00AA1878" w:rsidP="00AA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STUDENT</w:t>
            </w:r>
          </w:p>
          <w:p w14:paraId="6D423F2D" w14:textId="32B13A9A" w:rsidR="00AA1878" w:rsidRPr="009E0DBF" w:rsidRDefault="00AA1878" w:rsidP="00AA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(actions-behaviors)</w:t>
            </w:r>
          </w:p>
        </w:tc>
        <w:tc>
          <w:tcPr>
            <w:tcW w:w="3956" w:type="dxa"/>
            <w:gridSpan w:val="4"/>
            <w:shd w:val="clear" w:color="auto" w:fill="ED7D31" w:themeFill="accent2"/>
          </w:tcPr>
          <w:p w14:paraId="7FA3E6CB" w14:textId="6FF31741" w:rsidR="00AA1878" w:rsidRPr="009E0DBF" w:rsidRDefault="00AA1878" w:rsidP="00AA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TEACHER</w:t>
            </w:r>
          </w:p>
          <w:p w14:paraId="217E9D95" w14:textId="5BD0099B" w:rsidR="00AA1878" w:rsidRPr="009E0DBF" w:rsidRDefault="00AA1878" w:rsidP="00AA18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0DBF">
              <w:rPr>
                <w:rFonts w:ascii="Arial" w:hAnsi="Arial" w:cs="Arial"/>
                <w:sz w:val="22"/>
                <w:szCs w:val="22"/>
              </w:rPr>
              <w:t>(actions-behaviors)</w:t>
            </w:r>
          </w:p>
        </w:tc>
      </w:tr>
      <w:tr w:rsidR="00AA1878" w:rsidRPr="009E0DBF" w14:paraId="7CE664EB" w14:textId="77777777" w:rsidTr="002445AA">
        <w:trPr>
          <w:trHeight w:val="1557"/>
        </w:trPr>
        <w:tc>
          <w:tcPr>
            <w:tcW w:w="34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CA6A23" w14:textId="5319518F" w:rsidR="00AA1878" w:rsidRPr="009E0DBF" w:rsidRDefault="004265D4" w:rsidP="00E21FD1">
            <w:pPr>
              <w:rPr>
                <w:rFonts w:ascii="Arial" w:hAnsi="Arial" w:cs="Arial"/>
                <w:sz w:val="20"/>
                <w:szCs w:val="20"/>
              </w:rPr>
            </w:pPr>
            <w:r w:rsidRPr="009E0DBF">
              <w:rPr>
                <w:rFonts w:ascii="Arial" w:hAnsi="Arial" w:cs="Arial"/>
                <w:sz w:val="20"/>
                <w:szCs w:val="20"/>
              </w:rPr>
              <w:t>High Leverage</w:t>
            </w:r>
            <w:r w:rsidR="00E21FD1" w:rsidRPr="009E0D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DBF">
              <w:rPr>
                <w:rFonts w:ascii="Arial" w:hAnsi="Arial" w:cs="Arial"/>
                <w:sz w:val="20"/>
                <w:szCs w:val="20"/>
              </w:rPr>
              <w:t>Practices</w:t>
            </w:r>
            <w:r w:rsidR="00AA1878" w:rsidRPr="009E0DBF">
              <w:rPr>
                <w:rFonts w:ascii="Arial" w:hAnsi="Arial" w:cs="Arial"/>
                <w:sz w:val="20"/>
                <w:szCs w:val="20"/>
              </w:rPr>
              <w:t xml:space="preserve"> Utilized</w:t>
            </w:r>
          </w:p>
          <w:p w14:paraId="09E2FD4B" w14:textId="15367162" w:rsidR="00DF352A" w:rsidRPr="009E0DBF" w:rsidRDefault="00DF352A" w:rsidP="00E21FD1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Number of students actively participating</w:t>
            </w:r>
          </w:p>
          <w:p w14:paraId="5BACFF30" w14:textId="3EE59DC9" w:rsidR="00E21FD1" w:rsidRPr="009E0DBF" w:rsidRDefault="00E21FD1" w:rsidP="00E21FD1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Equitable opportunities</w:t>
            </w:r>
            <w:r w:rsidR="001D333D" w:rsidRPr="009E0DBF">
              <w:rPr>
                <w:rFonts w:ascii="Arial" w:hAnsi="Arial" w:cs="Arial"/>
                <w:sz w:val="16"/>
                <w:szCs w:val="16"/>
              </w:rPr>
              <w:t xml:space="preserve"> for learning</w:t>
            </w:r>
          </w:p>
          <w:p w14:paraId="12C8DB89" w14:textId="43A5AC67" w:rsidR="001D333D" w:rsidRPr="009E0DBF" w:rsidRDefault="001D333D" w:rsidP="00E21FD1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Culturally responsive practices</w:t>
            </w:r>
          </w:p>
          <w:p w14:paraId="3B83B27A" w14:textId="77777777" w:rsidR="00E21FD1" w:rsidRPr="009E0DBF" w:rsidRDefault="00E21FD1" w:rsidP="00E21FD1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Differentiated learning</w:t>
            </w:r>
          </w:p>
          <w:p w14:paraId="4321F7A9" w14:textId="2EB29062" w:rsidR="00E21FD1" w:rsidRPr="009E0DBF" w:rsidRDefault="00E21FD1" w:rsidP="00E21FD1">
            <w:pPr>
              <w:pStyle w:val="ListParagraph"/>
              <w:numPr>
                <w:ilvl w:val="0"/>
                <w:numId w:val="3"/>
              </w:numPr>
              <w:ind w:left="168" w:hanging="168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Specific virtual engagement strategies</w:t>
            </w:r>
          </w:p>
        </w:tc>
        <w:tc>
          <w:tcPr>
            <w:tcW w:w="3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1314" w14:textId="77777777" w:rsidR="00AA1878" w:rsidRPr="009E0DBF" w:rsidRDefault="00AA18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CD4A99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37D1BC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0CA57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26E53D" w14:textId="152390D0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4351CA5" w14:textId="77777777" w:rsidR="00AA1878" w:rsidRPr="009E0DBF" w:rsidRDefault="00AA1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878" w:rsidRPr="009E0DBF" w14:paraId="40E545F0" w14:textId="77777777" w:rsidTr="002445AA">
        <w:trPr>
          <w:trHeight w:val="1349"/>
        </w:trPr>
        <w:tc>
          <w:tcPr>
            <w:tcW w:w="3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3F1E51" w14:textId="2AE268B1" w:rsidR="00AA1878" w:rsidRPr="009E0DBF" w:rsidRDefault="001D333D" w:rsidP="00E21FD1">
            <w:pPr>
              <w:rPr>
                <w:rFonts w:ascii="Arial" w:hAnsi="Arial" w:cs="Arial"/>
                <w:sz w:val="20"/>
                <w:szCs w:val="20"/>
              </w:rPr>
            </w:pPr>
            <w:r w:rsidRPr="009E0DBF">
              <w:rPr>
                <w:rFonts w:ascii="Arial" w:hAnsi="Arial" w:cs="Arial"/>
                <w:sz w:val="20"/>
                <w:szCs w:val="20"/>
              </w:rPr>
              <w:t xml:space="preserve">Learning in </w:t>
            </w:r>
            <w:r w:rsidR="00E21FD1" w:rsidRPr="009E0DBF">
              <w:rPr>
                <w:rFonts w:ascii="Arial" w:hAnsi="Arial" w:cs="Arial"/>
                <w:sz w:val="20"/>
                <w:szCs w:val="20"/>
              </w:rPr>
              <w:t>a</w:t>
            </w:r>
            <w:r w:rsidR="00AA1878" w:rsidRPr="009E0DBF">
              <w:rPr>
                <w:rFonts w:ascii="Arial" w:hAnsi="Arial" w:cs="Arial"/>
                <w:sz w:val="20"/>
                <w:szCs w:val="20"/>
              </w:rPr>
              <w:t xml:space="preserve"> Virtual Environment</w:t>
            </w:r>
          </w:p>
          <w:p w14:paraId="3B2E9E9F" w14:textId="04CCFF3D" w:rsidR="001D333D" w:rsidRPr="009E0DBF" w:rsidRDefault="001D333D" w:rsidP="00E21FD1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How is the technology enhancing student learning?</w:t>
            </w:r>
          </w:p>
          <w:p w14:paraId="5602C2E7" w14:textId="4AD72837" w:rsidR="00E21FD1" w:rsidRPr="009E0DBF" w:rsidRDefault="00E21FD1" w:rsidP="00E21FD1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What is getting in the way of studen</w:t>
            </w:r>
            <w:r w:rsidR="001D333D" w:rsidRPr="009E0DBF">
              <w:rPr>
                <w:rFonts w:ascii="Arial" w:hAnsi="Arial" w:cs="Arial"/>
                <w:sz w:val="16"/>
                <w:szCs w:val="16"/>
              </w:rPr>
              <w:t>ts’</w:t>
            </w:r>
          </w:p>
          <w:p w14:paraId="0A506CB3" w14:textId="4A98C37D" w:rsidR="00E21FD1" w:rsidRPr="009E0DBF" w:rsidRDefault="001D333D" w:rsidP="00E21FD1">
            <w:pPr>
              <w:pStyle w:val="ListParagraph"/>
              <w:numPr>
                <w:ilvl w:val="1"/>
                <w:numId w:val="6"/>
              </w:numPr>
              <w:ind w:left="437" w:hanging="180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academic success</w:t>
            </w:r>
            <w:r w:rsidR="00E21FD1" w:rsidRPr="009E0DBF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CFCA7C1" w14:textId="14B969B3" w:rsidR="00E21FD1" w:rsidRPr="009E0DBF" w:rsidRDefault="001D333D" w:rsidP="00E21FD1">
            <w:pPr>
              <w:pStyle w:val="ListParagraph"/>
              <w:numPr>
                <w:ilvl w:val="1"/>
                <w:numId w:val="6"/>
              </w:numPr>
              <w:ind w:left="437" w:hanging="180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ability to access</w:t>
            </w:r>
            <w:r w:rsidR="00E21FD1" w:rsidRPr="009E0DBF">
              <w:rPr>
                <w:rFonts w:ascii="Arial" w:hAnsi="Arial" w:cs="Arial"/>
                <w:sz w:val="16"/>
                <w:szCs w:val="16"/>
              </w:rPr>
              <w:t xml:space="preserve"> content?</w:t>
            </w:r>
          </w:p>
          <w:p w14:paraId="0C7DCF61" w14:textId="77777777" w:rsidR="00E21FD1" w:rsidRPr="009E0DBF" w:rsidRDefault="00E21FD1" w:rsidP="00E21FD1">
            <w:pPr>
              <w:pStyle w:val="ListParagraph"/>
              <w:numPr>
                <w:ilvl w:val="1"/>
                <w:numId w:val="6"/>
              </w:numPr>
              <w:ind w:left="437" w:hanging="180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engag</w:t>
            </w:r>
            <w:r w:rsidR="001D333D" w:rsidRPr="009E0DBF">
              <w:rPr>
                <w:rFonts w:ascii="Arial" w:hAnsi="Arial" w:cs="Arial"/>
                <w:sz w:val="16"/>
                <w:szCs w:val="16"/>
              </w:rPr>
              <w:t>e</w:t>
            </w:r>
            <w:r w:rsidRPr="009E0DBF">
              <w:rPr>
                <w:rFonts w:ascii="Arial" w:hAnsi="Arial" w:cs="Arial"/>
                <w:sz w:val="16"/>
                <w:szCs w:val="16"/>
              </w:rPr>
              <w:t xml:space="preserve"> with peers/teacher?</w:t>
            </w:r>
          </w:p>
          <w:p w14:paraId="04F02273" w14:textId="77777777" w:rsidR="00B102B1" w:rsidRPr="009E0DBF" w:rsidRDefault="00B102B1" w:rsidP="00B102B1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What inequities may have surfaced due to the virtual environment?</w:t>
            </w:r>
          </w:p>
          <w:p w14:paraId="2DBA904C" w14:textId="7479EFC4" w:rsidR="00B102B1" w:rsidRPr="009E0DBF" w:rsidRDefault="00B102B1" w:rsidP="00B102B1">
            <w:pPr>
              <w:pStyle w:val="ListParagraph"/>
              <w:ind w:lef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E7013" w14:textId="43097B0A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5E7926" w14:textId="77777777" w:rsidR="00AA1878" w:rsidRPr="009E0DBF" w:rsidRDefault="00AA18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234" w:rsidRPr="009E0DBF" w14:paraId="123A0D79" w14:textId="77777777" w:rsidTr="002445AA">
        <w:trPr>
          <w:trHeight w:val="569"/>
        </w:trPr>
        <w:tc>
          <w:tcPr>
            <w:tcW w:w="3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675E84" w14:textId="77777777" w:rsidR="00FC0234" w:rsidRPr="009E0DBF" w:rsidRDefault="00FC0234" w:rsidP="00E21FD1">
            <w:pPr>
              <w:rPr>
                <w:rFonts w:ascii="Arial" w:hAnsi="Arial" w:cs="Arial"/>
                <w:sz w:val="20"/>
                <w:szCs w:val="20"/>
              </w:rPr>
            </w:pPr>
            <w:r w:rsidRPr="009E0DBF">
              <w:rPr>
                <w:rFonts w:ascii="Arial" w:hAnsi="Arial" w:cs="Arial"/>
                <w:sz w:val="20"/>
                <w:szCs w:val="20"/>
              </w:rPr>
              <w:t>Opportunities for Support</w:t>
            </w:r>
          </w:p>
          <w:p w14:paraId="36B8E925" w14:textId="048A2B16" w:rsidR="00B102B1" w:rsidRPr="009E0DBF" w:rsidRDefault="00D52408" w:rsidP="002445AA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What additional supports could be provided to enhance delivery of instruction and/or student learning in this new virtual environment</w:t>
            </w:r>
            <w:r w:rsidR="00B102B1" w:rsidRPr="009E0DBF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38CBE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3B281F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7EF199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77AFB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234" w:rsidRPr="009E0DBF" w14:paraId="24198DD5" w14:textId="77777777" w:rsidTr="002445AA">
        <w:trPr>
          <w:trHeight w:val="1187"/>
        </w:trPr>
        <w:tc>
          <w:tcPr>
            <w:tcW w:w="3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35B8BE" w14:textId="4AD844E2" w:rsidR="00FC0234" w:rsidRPr="009E0DBF" w:rsidRDefault="001D333D" w:rsidP="00E21FD1">
            <w:pPr>
              <w:rPr>
                <w:rFonts w:ascii="Arial" w:hAnsi="Arial" w:cs="Arial"/>
                <w:sz w:val="20"/>
                <w:szCs w:val="20"/>
              </w:rPr>
            </w:pPr>
            <w:r w:rsidRPr="009E0DBF">
              <w:rPr>
                <w:rFonts w:ascii="Arial" w:hAnsi="Arial" w:cs="Arial"/>
                <w:sz w:val="20"/>
                <w:szCs w:val="20"/>
              </w:rPr>
              <w:t xml:space="preserve">Actionable </w:t>
            </w:r>
            <w:r w:rsidR="00FC0234" w:rsidRPr="009E0DBF">
              <w:rPr>
                <w:rFonts w:ascii="Arial" w:hAnsi="Arial" w:cs="Arial"/>
                <w:sz w:val="20"/>
                <w:szCs w:val="20"/>
              </w:rPr>
              <w:t>Feedback</w:t>
            </w:r>
          </w:p>
          <w:p w14:paraId="79316994" w14:textId="75C7392F" w:rsidR="00D52408" w:rsidRPr="009E0DBF" w:rsidRDefault="00D52408" w:rsidP="00D52408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What teacher practice positively impacted student learning?</w:t>
            </w:r>
          </w:p>
          <w:p w14:paraId="77138334" w14:textId="77777777" w:rsidR="00D52408" w:rsidRPr="009E0DBF" w:rsidRDefault="00D52408" w:rsidP="00D52408">
            <w:pPr>
              <w:pStyle w:val="ListParagraph"/>
              <w:numPr>
                <w:ilvl w:val="0"/>
                <w:numId w:val="6"/>
              </w:numPr>
              <w:ind w:left="167" w:hanging="167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 xml:space="preserve">What </w:t>
            </w:r>
            <w:r w:rsidR="001D333D" w:rsidRPr="009E0DBF">
              <w:rPr>
                <w:rFonts w:ascii="Arial" w:hAnsi="Arial" w:cs="Arial"/>
                <w:sz w:val="16"/>
                <w:szCs w:val="16"/>
              </w:rPr>
              <w:t>actionable</w:t>
            </w:r>
            <w:r w:rsidRPr="009E0DBF">
              <w:rPr>
                <w:rFonts w:ascii="Arial" w:hAnsi="Arial" w:cs="Arial"/>
                <w:sz w:val="16"/>
                <w:szCs w:val="16"/>
              </w:rPr>
              <w:t xml:space="preserve"> next step in teacher practice would enhance student outcomes?</w:t>
            </w:r>
          </w:p>
          <w:p w14:paraId="3B4DCB54" w14:textId="4F9DE2D2" w:rsidR="00B102B1" w:rsidRPr="009E0DBF" w:rsidRDefault="00B102B1" w:rsidP="00B102B1">
            <w:pPr>
              <w:pStyle w:val="ListParagraph"/>
              <w:ind w:lef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69BD7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E5613F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73E30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234" w:rsidRPr="009E0DBF" w14:paraId="6C8F1A64" w14:textId="77777777" w:rsidTr="002445AA">
        <w:trPr>
          <w:trHeight w:val="569"/>
        </w:trPr>
        <w:tc>
          <w:tcPr>
            <w:tcW w:w="3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07B5CF" w14:textId="25277712" w:rsidR="00FC0234" w:rsidRPr="009E0DBF" w:rsidRDefault="00FC0234" w:rsidP="00E21FD1">
            <w:pPr>
              <w:rPr>
                <w:rFonts w:ascii="Arial" w:hAnsi="Arial" w:cs="Arial"/>
                <w:sz w:val="20"/>
                <w:szCs w:val="20"/>
              </w:rPr>
            </w:pPr>
            <w:r w:rsidRPr="009E0DBF">
              <w:rPr>
                <w:rFonts w:ascii="Arial" w:hAnsi="Arial" w:cs="Arial"/>
                <w:sz w:val="20"/>
                <w:szCs w:val="20"/>
              </w:rPr>
              <w:t>Resources Needed</w:t>
            </w:r>
          </w:p>
          <w:p w14:paraId="760FB1F2" w14:textId="6E9740DC" w:rsidR="00B102B1" w:rsidRPr="009E0DBF" w:rsidRDefault="00B102B1" w:rsidP="00B102B1">
            <w:pPr>
              <w:pStyle w:val="ListParagraph"/>
              <w:numPr>
                <w:ilvl w:val="0"/>
                <w:numId w:val="8"/>
              </w:numPr>
              <w:ind w:left="167" w:hanging="167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What additional resources would help ensure that students are receiving equitable and rigorous instruction?</w:t>
            </w:r>
          </w:p>
          <w:p w14:paraId="43D7AA1C" w14:textId="606A3F35" w:rsidR="001D333D" w:rsidRPr="009E0DBF" w:rsidRDefault="001D333D" w:rsidP="00E21F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E3C49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A6185" w14:textId="77777777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61D758" w14:textId="3CAB6C66" w:rsidR="00FC0234" w:rsidRPr="009E0DBF" w:rsidRDefault="00FC023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0234" w:rsidRPr="009E0DBF" w14:paraId="18F6B29E" w14:textId="77777777" w:rsidTr="002445AA">
        <w:trPr>
          <w:trHeight w:val="569"/>
        </w:trPr>
        <w:tc>
          <w:tcPr>
            <w:tcW w:w="3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98AF859" w14:textId="77777777" w:rsidR="00FC0234" w:rsidRPr="009E0DBF" w:rsidRDefault="00FC0234" w:rsidP="00E21FD1">
            <w:pPr>
              <w:rPr>
                <w:rFonts w:ascii="Arial" w:hAnsi="Arial" w:cs="Arial"/>
                <w:sz w:val="20"/>
                <w:szCs w:val="20"/>
              </w:rPr>
            </w:pPr>
            <w:r w:rsidRPr="009E0DBF">
              <w:rPr>
                <w:rFonts w:ascii="Arial" w:hAnsi="Arial" w:cs="Arial"/>
                <w:sz w:val="20"/>
                <w:szCs w:val="20"/>
              </w:rPr>
              <w:t>Trends Noted</w:t>
            </w:r>
          </w:p>
          <w:p w14:paraId="309EB554" w14:textId="687891B0" w:rsidR="00B102B1" w:rsidRPr="009E0DBF" w:rsidRDefault="00B102B1" w:rsidP="00B102B1">
            <w:pPr>
              <w:pStyle w:val="ListParagraph"/>
              <w:numPr>
                <w:ilvl w:val="0"/>
                <w:numId w:val="8"/>
              </w:numPr>
              <w:ind w:left="167" w:hanging="167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>Are there any trends noted in this virtual visit that may be consistent across virtual classrooms? If so, describe.</w:t>
            </w: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9B846" w14:textId="77777777" w:rsidR="00FC0234" w:rsidRPr="009E0DBF" w:rsidRDefault="00FC0234" w:rsidP="00FC023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22C701BF" w14:textId="77777777" w:rsidR="00FC0234" w:rsidRPr="009E0DBF" w:rsidRDefault="00FC0234" w:rsidP="00FC023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16A3E894" w14:textId="77777777" w:rsidR="00FC0234" w:rsidRPr="009E0DBF" w:rsidRDefault="00FC0234" w:rsidP="00FC023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  <w:p w14:paraId="539F1508" w14:textId="479ABF26" w:rsidR="00FC0234" w:rsidRPr="009E0DBF" w:rsidRDefault="00FC0234" w:rsidP="00FC023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5509" w:rsidRPr="009E0DBF" w14:paraId="367EFB1B" w14:textId="77777777" w:rsidTr="002445AA">
        <w:trPr>
          <w:trHeight w:val="569"/>
        </w:trPr>
        <w:tc>
          <w:tcPr>
            <w:tcW w:w="3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3F3643" w14:textId="77777777" w:rsidR="00905509" w:rsidRPr="009E0DBF" w:rsidRDefault="00905509" w:rsidP="00E21FD1">
            <w:pPr>
              <w:rPr>
                <w:rFonts w:ascii="Arial" w:hAnsi="Arial" w:cs="Arial"/>
                <w:sz w:val="20"/>
                <w:szCs w:val="20"/>
              </w:rPr>
            </w:pPr>
            <w:r w:rsidRPr="009E0DBF">
              <w:rPr>
                <w:rFonts w:ascii="Arial" w:hAnsi="Arial" w:cs="Arial"/>
                <w:sz w:val="20"/>
                <w:szCs w:val="20"/>
              </w:rPr>
              <w:t>Next Steps</w:t>
            </w:r>
          </w:p>
          <w:p w14:paraId="78870809" w14:textId="74F62E62" w:rsidR="00B102B1" w:rsidRPr="009E0DBF" w:rsidRDefault="00B102B1" w:rsidP="00B102B1">
            <w:pPr>
              <w:pStyle w:val="ListParagraph"/>
              <w:numPr>
                <w:ilvl w:val="0"/>
                <w:numId w:val="8"/>
              </w:numPr>
              <w:ind w:left="167" w:hanging="167"/>
              <w:rPr>
                <w:rFonts w:ascii="Arial" w:hAnsi="Arial" w:cs="Arial"/>
                <w:sz w:val="16"/>
                <w:szCs w:val="16"/>
              </w:rPr>
            </w:pPr>
            <w:r w:rsidRPr="009E0DBF">
              <w:rPr>
                <w:rFonts w:ascii="Arial" w:hAnsi="Arial" w:cs="Arial"/>
                <w:sz w:val="16"/>
                <w:szCs w:val="16"/>
              </w:rPr>
              <w:t xml:space="preserve">Specifically, what </w:t>
            </w:r>
            <w:r w:rsidR="00B06C2E" w:rsidRPr="009E0DBF">
              <w:rPr>
                <w:rFonts w:ascii="Arial" w:hAnsi="Arial" w:cs="Arial"/>
                <w:sz w:val="16"/>
                <w:szCs w:val="16"/>
              </w:rPr>
              <w:t>are the next steps</w:t>
            </w:r>
            <w:r w:rsidRPr="009E0DBF">
              <w:rPr>
                <w:rFonts w:ascii="Arial" w:hAnsi="Arial" w:cs="Arial"/>
                <w:sz w:val="16"/>
                <w:szCs w:val="16"/>
              </w:rPr>
              <w:t xml:space="preserve"> to support student learning and teacher practice in this virtual setting? </w:t>
            </w:r>
          </w:p>
          <w:p w14:paraId="08E2FC51" w14:textId="461396A5" w:rsidR="00B102B1" w:rsidRPr="009E0DBF" w:rsidRDefault="00B102B1" w:rsidP="00B102B1">
            <w:pPr>
              <w:pStyle w:val="ListParagraph"/>
              <w:ind w:left="1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66B4C" w14:textId="77777777" w:rsidR="00905509" w:rsidRPr="009E0DBF" w:rsidRDefault="00905509" w:rsidP="00FC0234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5EDEA6" w14:textId="77777777" w:rsidR="00E44EAA" w:rsidRPr="009E0DBF" w:rsidRDefault="00E44EAA">
      <w:pPr>
        <w:rPr>
          <w:rFonts w:ascii="Arial" w:hAnsi="Arial" w:cs="Arial"/>
        </w:rPr>
      </w:pPr>
    </w:p>
    <w:sectPr w:rsidR="00E44EAA" w:rsidRPr="009E0DBF" w:rsidSect="00905509">
      <w:headerReference w:type="default" r:id="rId7"/>
      <w:pgSz w:w="12240" w:h="15840"/>
      <w:pgMar w:top="1440" w:right="1440" w:bottom="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D085" w14:textId="77777777" w:rsidR="000E510D" w:rsidRDefault="000E510D" w:rsidP="00AA1878">
      <w:r>
        <w:separator/>
      </w:r>
    </w:p>
  </w:endnote>
  <w:endnote w:type="continuationSeparator" w:id="0">
    <w:p w14:paraId="1261988F" w14:textId="77777777" w:rsidR="000E510D" w:rsidRDefault="000E510D" w:rsidP="00AA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D738" w14:textId="77777777" w:rsidR="000E510D" w:rsidRDefault="000E510D" w:rsidP="00AA1878">
      <w:r>
        <w:separator/>
      </w:r>
    </w:p>
  </w:footnote>
  <w:footnote w:type="continuationSeparator" w:id="0">
    <w:p w14:paraId="6089A9DF" w14:textId="77777777" w:rsidR="000E510D" w:rsidRDefault="000E510D" w:rsidP="00AA1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EC109" w14:textId="013211E1" w:rsidR="00AA1878" w:rsidRPr="00AA1878" w:rsidRDefault="00AA1878" w:rsidP="00AA1878">
    <w:pPr>
      <w:pStyle w:val="Header"/>
      <w:jc w:val="center"/>
      <w:rPr>
        <w:sz w:val="40"/>
        <w:szCs w:val="40"/>
      </w:rPr>
    </w:pPr>
    <w:r w:rsidRPr="00AA1878">
      <w:rPr>
        <w:sz w:val="40"/>
        <w:szCs w:val="40"/>
      </w:rPr>
      <w:t>Virtual Visit Data Collection Tool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A2CA5"/>
    <w:multiLevelType w:val="hybridMultilevel"/>
    <w:tmpl w:val="F220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A38E0"/>
    <w:multiLevelType w:val="hybridMultilevel"/>
    <w:tmpl w:val="5FD6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59C"/>
    <w:multiLevelType w:val="hybridMultilevel"/>
    <w:tmpl w:val="BC7C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C221D"/>
    <w:multiLevelType w:val="hybridMultilevel"/>
    <w:tmpl w:val="D00864F8"/>
    <w:lvl w:ilvl="0" w:tplc="EBCC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0F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19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7E6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A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8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AD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2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8B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DE6E12"/>
    <w:multiLevelType w:val="hybridMultilevel"/>
    <w:tmpl w:val="35F8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9221F"/>
    <w:multiLevelType w:val="hybridMultilevel"/>
    <w:tmpl w:val="53E0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74BE6"/>
    <w:multiLevelType w:val="hybridMultilevel"/>
    <w:tmpl w:val="E0026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360F"/>
    <w:multiLevelType w:val="hybridMultilevel"/>
    <w:tmpl w:val="1B501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878"/>
    <w:rsid w:val="00013427"/>
    <w:rsid w:val="000E510D"/>
    <w:rsid w:val="001665DB"/>
    <w:rsid w:val="00181246"/>
    <w:rsid w:val="00187B34"/>
    <w:rsid w:val="001D333D"/>
    <w:rsid w:val="002445AA"/>
    <w:rsid w:val="00285C76"/>
    <w:rsid w:val="00317500"/>
    <w:rsid w:val="003B249A"/>
    <w:rsid w:val="004265D4"/>
    <w:rsid w:val="0048254B"/>
    <w:rsid w:val="004F4C71"/>
    <w:rsid w:val="00580C1C"/>
    <w:rsid w:val="006601C6"/>
    <w:rsid w:val="0072266E"/>
    <w:rsid w:val="00905509"/>
    <w:rsid w:val="0092656E"/>
    <w:rsid w:val="0095792A"/>
    <w:rsid w:val="009E0DBF"/>
    <w:rsid w:val="00A809A1"/>
    <w:rsid w:val="00AA1878"/>
    <w:rsid w:val="00B06C2E"/>
    <w:rsid w:val="00B102B1"/>
    <w:rsid w:val="00B6447D"/>
    <w:rsid w:val="00B85180"/>
    <w:rsid w:val="00BB013C"/>
    <w:rsid w:val="00BB17C7"/>
    <w:rsid w:val="00C67AAC"/>
    <w:rsid w:val="00C85F8C"/>
    <w:rsid w:val="00D52408"/>
    <w:rsid w:val="00DF352A"/>
    <w:rsid w:val="00E21FD1"/>
    <w:rsid w:val="00E44EAA"/>
    <w:rsid w:val="00F92E41"/>
    <w:rsid w:val="00FC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90D66"/>
  <w15:chartTrackingRefBased/>
  <w15:docId w15:val="{6396BE9A-B008-F84A-B4B3-1C1D6136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878"/>
  </w:style>
  <w:style w:type="paragraph" w:styleId="Footer">
    <w:name w:val="footer"/>
    <w:basedOn w:val="Normal"/>
    <w:link w:val="FooterChar"/>
    <w:uiPriority w:val="99"/>
    <w:unhideWhenUsed/>
    <w:rsid w:val="00AA1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878"/>
  </w:style>
  <w:style w:type="table" w:styleId="TableGrid">
    <w:name w:val="Table Grid"/>
    <w:basedOn w:val="TableNormal"/>
    <w:uiPriority w:val="39"/>
    <w:rsid w:val="00AA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C7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C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9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35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2020-04-24T10:39:00Z</cp:lastPrinted>
  <dcterms:created xsi:type="dcterms:W3CDTF">2020-04-24T10:39:00Z</dcterms:created>
  <dcterms:modified xsi:type="dcterms:W3CDTF">2020-06-22T10:27:00Z</dcterms:modified>
</cp:coreProperties>
</file>